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CBB5" w14:textId="77777777" w:rsidR="00AD1684" w:rsidRDefault="00843E97" w:rsidP="007320AB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Pravilnik o </w:t>
      </w:r>
      <w:proofErr w:type="spellStart"/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uslovima</w:t>
      </w:r>
      <w:proofErr w:type="spellEnd"/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kriterijima i načinima dodjele sredstava u okviru </w:t>
      </w:r>
    </w:p>
    <w:p w14:paraId="30C9EBEE" w14:textId="15FE3CF2" w:rsidR="00843E97" w:rsidRPr="001307C7" w:rsidRDefault="001F289D" w:rsidP="007320AB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Bingo </w:t>
      </w:r>
      <w:r w:rsidR="00843E97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projekta „Odvažne i hrabre“</w:t>
      </w:r>
    </w:p>
    <w:p w14:paraId="10F38F6D" w14:textId="77777777" w:rsidR="00843E97" w:rsidRPr="001307C7" w:rsidRDefault="00843E97" w:rsidP="00843E97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6CC999" w14:textId="573805AE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Ovim </w:t>
      </w:r>
      <w:r w:rsidR="00AD1684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ravilnikom utvrđuju se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uslovi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kriteriji i način dodjele </w:t>
      </w:r>
      <w:r w:rsidR="00537461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bespovratnih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finansijskih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sredstava u okviru </w:t>
      </w:r>
      <w:r w:rsidR="000D1379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rojekta „Odvažne i hrabre“ koji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organizuje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Bingo d.o.o Tuzla </w:t>
      </w:r>
      <w:r w:rsidR="007E65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(u daljnjem tekstu Organizator)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 partnerima projekta. </w:t>
      </w:r>
    </w:p>
    <w:p w14:paraId="4D2058B2" w14:textId="77777777" w:rsidR="001D04D3" w:rsidRPr="001307C7" w:rsidRDefault="001D04D3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7EDF00" w14:textId="1B3EB775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1. CILJ PROJEKTA </w:t>
      </w:r>
    </w:p>
    <w:p w14:paraId="5B3DFCD5" w14:textId="77777777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195E8D" w14:textId="40B27346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Cilj ovog projekta jeste dodjela sredstava za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sufinansiranje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razvoja poduzetništva, odnosno za </w:t>
      </w:r>
      <w:r w:rsidR="007C2584">
        <w:rPr>
          <w:rFonts w:asciiTheme="minorHAnsi" w:hAnsiTheme="minorHAnsi" w:cstheme="minorHAnsi"/>
          <w:color w:val="000000" w:themeColor="text1"/>
          <w:sz w:val="22"/>
          <w:szCs w:val="22"/>
        </w:rPr>
        <w:t>pokretanje ili unapređenje već postojećeg</w:t>
      </w:r>
      <w:r w:rsidR="007C2584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samostalnog biznisa. </w:t>
      </w:r>
    </w:p>
    <w:p w14:paraId="60978832" w14:textId="0A6A7E57" w:rsidR="00537461" w:rsidRPr="001307C7" w:rsidRDefault="00537461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DFF71F" w14:textId="51044F84" w:rsidR="00537461" w:rsidRPr="001307C7" w:rsidRDefault="00537461" w:rsidP="00537461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2. USLOVI</w:t>
      </w:r>
      <w:r w:rsidR="00AD16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ZA PRIJAVU</w:t>
      </w:r>
    </w:p>
    <w:p w14:paraId="241842A5" w14:textId="77777777" w:rsidR="00537461" w:rsidRPr="001307C7" w:rsidRDefault="00537461" w:rsidP="00537461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17A60" w14:textId="77777777" w:rsidR="00537461" w:rsidRPr="001307C7" w:rsidRDefault="00537461" w:rsidP="00537461">
      <w:pPr>
        <w:tabs>
          <w:tab w:val="left" w:pos="977"/>
        </w:tabs>
        <w:spacing w:before="37"/>
        <w:rPr>
          <w:rFonts w:asciiTheme="minorHAnsi" w:hAnsiTheme="minorHAnsi" w:cstheme="minorHAnsi"/>
          <w:color w:val="000000" w:themeColor="text1"/>
        </w:rPr>
      </w:pPr>
      <w:r w:rsidRPr="001307C7">
        <w:rPr>
          <w:rFonts w:asciiTheme="minorHAnsi" w:hAnsiTheme="minorHAnsi" w:cstheme="minorHAnsi"/>
          <w:color w:val="000000" w:themeColor="text1"/>
        </w:rPr>
        <w:t>Uslovi za prijavu na Javni poziv su da je</w:t>
      </w:r>
      <w:r w:rsidRPr="001307C7">
        <w:rPr>
          <w:rFonts w:asciiTheme="minorHAnsi" w:hAnsiTheme="minorHAnsi" w:cstheme="minorHAnsi"/>
          <w:color w:val="000000" w:themeColor="text1"/>
          <w:spacing w:val="58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</w:rPr>
        <w:t>aplikantica:</w:t>
      </w:r>
    </w:p>
    <w:p w14:paraId="068084D4" w14:textId="4EF3E8B7" w:rsidR="00537461" w:rsidRPr="001307C7" w:rsidRDefault="00537461" w:rsidP="00537461">
      <w:pPr>
        <w:pStyle w:val="Odlomakpopisa"/>
        <w:numPr>
          <w:ilvl w:val="0"/>
          <w:numId w:val="8"/>
        </w:numPr>
        <w:tabs>
          <w:tab w:val="left" w:pos="1390"/>
        </w:tabs>
        <w:spacing w:before="40" w:line="276" w:lineRule="auto"/>
        <w:ind w:right="213"/>
        <w:rPr>
          <w:rFonts w:asciiTheme="minorHAnsi" w:hAnsiTheme="minorHAnsi" w:cstheme="minorHAnsi"/>
          <w:color w:val="000000" w:themeColor="text1"/>
        </w:rPr>
      </w:pPr>
      <w:r w:rsidRPr="001307C7">
        <w:rPr>
          <w:rFonts w:asciiTheme="minorHAnsi" w:hAnsiTheme="minorHAnsi" w:cstheme="minorHAnsi"/>
          <w:color w:val="000000" w:themeColor="text1"/>
        </w:rPr>
        <w:t>Fizičko lice – osoba ženskog spola sa prijavljenim mjestom boravka na području Bosne i Hercegovine</w:t>
      </w:r>
      <w:r w:rsidR="00E6299A" w:rsidRPr="001307C7">
        <w:rPr>
          <w:rFonts w:asciiTheme="minorHAnsi" w:hAnsiTheme="minorHAnsi" w:cstheme="minorHAnsi"/>
          <w:color w:val="000000" w:themeColor="text1"/>
        </w:rPr>
        <w:t>.</w:t>
      </w:r>
    </w:p>
    <w:p w14:paraId="0B74653A" w14:textId="42902274" w:rsidR="00537461" w:rsidRPr="001307C7" w:rsidRDefault="00537461" w:rsidP="00537461">
      <w:pPr>
        <w:pStyle w:val="Odlomakpopisa"/>
        <w:numPr>
          <w:ilvl w:val="0"/>
          <w:numId w:val="8"/>
        </w:numPr>
        <w:tabs>
          <w:tab w:val="left" w:pos="1390"/>
        </w:tabs>
        <w:spacing w:before="77" w:line="276" w:lineRule="auto"/>
        <w:ind w:right="212"/>
        <w:rPr>
          <w:rFonts w:asciiTheme="minorHAnsi" w:hAnsiTheme="minorHAnsi" w:cstheme="minorHAnsi"/>
          <w:color w:val="000000" w:themeColor="text1"/>
        </w:rPr>
      </w:pPr>
      <w:r w:rsidRPr="001307C7">
        <w:rPr>
          <w:rFonts w:asciiTheme="minorHAnsi" w:hAnsiTheme="minorHAnsi" w:cstheme="minorHAnsi"/>
          <w:color w:val="000000" w:themeColor="text1"/>
        </w:rPr>
        <w:t>Vlasnica ili suvlasnica postojećeg registrovanog biznisa na području Bosne i Hercegovine</w:t>
      </w:r>
      <w:r w:rsidR="00F22CDF" w:rsidRPr="001307C7">
        <w:rPr>
          <w:rFonts w:asciiTheme="minorHAnsi" w:hAnsiTheme="minorHAnsi" w:cstheme="minorHAnsi"/>
          <w:color w:val="000000" w:themeColor="text1"/>
        </w:rPr>
        <w:t xml:space="preserve">, koji je registrovan nakon </w:t>
      </w:r>
      <w:r w:rsidR="00F22CDF" w:rsidRPr="00A77F63">
        <w:rPr>
          <w:rFonts w:asciiTheme="minorHAnsi" w:hAnsiTheme="minorHAnsi" w:cstheme="minorHAnsi"/>
          <w:color w:val="000000" w:themeColor="text1"/>
        </w:rPr>
        <w:t>30.11.</w:t>
      </w:r>
      <w:r w:rsidR="0022322E" w:rsidRPr="00A77F63">
        <w:rPr>
          <w:rFonts w:asciiTheme="minorHAnsi" w:hAnsiTheme="minorHAnsi" w:cstheme="minorHAnsi"/>
          <w:color w:val="000000" w:themeColor="text1"/>
        </w:rPr>
        <w:t>2025</w:t>
      </w:r>
      <w:r w:rsidR="00F22CDF" w:rsidRPr="00A77F63">
        <w:rPr>
          <w:rFonts w:asciiTheme="minorHAnsi" w:hAnsiTheme="minorHAnsi" w:cstheme="minorHAnsi"/>
          <w:color w:val="000000" w:themeColor="text1"/>
        </w:rPr>
        <w:t>. godine</w:t>
      </w:r>
      <w:r w:rsidR="00E6299A" w:rsidRPr="00A77F63">
        <w:rPr>
          <w:rFonts w:asciiTheme="minorHAnsi" w:hAnsiTheme="minorHAnsi" w:cstheme="minorHAnsi"/>
          <w:color w:val="000000" w:themeColor="text1"/>
        </w:rPr>
        <w:t>.</w:t>
      </w:r>
    </w:p>
    <w:p w14:paraId="25E32F1B" w14:textId="2E868DAA" w:rsidR="00537461" w:rsidRPr="001307C7" w:rsidRDefault="00537461" w:rsidP="00537461">
      <w:pPr>
        <w:pStyle w:val="Tijeloteksta"/>
        <w:numPr>
          <w:ilvl w:val="0"/>
          <w:numId w:val="8"/>
        </w:numPr>
        <w:spacing w:before="38"/>
        <w:jc w:val="both"/>
        <w:rPr>
          <w:rFonts w:asciiTheme="minorHAnsi" w:hAnsiTheme="minorHAnsi" w:cstheme="minorHAnsi"/>
          <w:color w:val="000000" w:themeColor="text1"/>
        </w:rPr>
      </w:pPr>
      <w:r w:rsidRPr="001307C7">
        <w:rPr>
          <w:rFonts w:asciiTheme="minorHAnsi" w:hAnsiTheme="minorHAnsi" w:cstheme="minorHAnsi"/>
          <w:color w:val="000000" w:themeColor="text1"/>
        </w:rPr>
        <w:t>Da aplikantica nije bila korisnik bespovratne finansijske podrške u prethodnim ciklusima pro</w:t>
      </w:r>
      <w:r w:rsidR="000D1379">
        <w:rPr>
          <w:rFonts w:asciiTheme="minorHAnsi" w:hAnsiTheme="minorHAnsi" w:cstheme="minorHAnsi"/>
          <w:color w:val="000000" w:themeColor="text1"/>
        </w:rPr>
        <w:t>jekta</w:t>
      </w:r>
      <w:r w:rsidRPr="001307C7">
        <w:rPr>
          <w:rFonts w:asciiTheme="minorHAnsi" w:hAnsiTheme="minorHAnsi" w:cstheme="minorHAnsi"/>
          <w:color w:val="000000" w:themeColor="text1"/>
        </w:rPr>
        <w:t xml:space="preserve"> „Odvažne i hrabre“</w:t>
      </w:r>
      <w:r w:rsidR="00E6299A" w:rsidRPr="001307C7">
        <w:rPr>
          <w:rFonts w:asciiTheme="minorHAnsi" w:hAnsiTheme="minorHAnsi" w:cstheme="minorHAnsi"/>
          <w:color w:val="000000" w:themeColor="text1"/>
        </w:rPr>
        <w:t>.</w:t>
      </w:r>
    </w:p>
    <w:p w14:paraId="5D46A008" w14:textId="3414EF35" w:rsidR="00537461" w:rsidRPr="001307C7" w:rsidRDefault="00537461" w:rsidP="00537461">
      <w:pPr>
        <w:pStyle w:val="Tijeloteksta"/>
        <w:numPr>
          <w:ilvl w:val="0"/>
          <w:numId w:val="8"/>
        </w:numPr>
        <w:spacing w:before="38"/>
        <w:jc w:val="both"/>
        <w:rPr>
          <w:rFonts w:asciiTheme="minorHAnsi" w:hAnsiTheme="minorHAnsi" w:cstheme="minorHAnsi"/>
          <w:color w:val="000000" w:themeColor="text1"/>
        </w:rPr>
      </w:pPr>
      <w:r w:rsidRPr="001307C7">
        <w:rPr>
          <w:rFonts w:asciiTheme="minorHAnsi" w:hAnsiTheme="minorHAnsi" w:cstheme="minorHAnsi"/>
          <w:color w:val="000000" w:themeColor="text1"/>
        </w:rPr>
        <w:t>Da aplikantica ima poslovn</w:t>
      </w:r>
      <w:r w:rsidR="00F22CDF" w:rsidRPr="001307C7">
        <w:rPr>
          <w:rFonts w:asciiTheme="minorHAnsi" w:hAnsiTheme="minorHAnsi" w:cstheme="minorHAnsi"/>
          <w:color w:val="000000" w:themeColor="text1"/>
        </w:rPr>
        <w:t>u</w:t>
      </w:r>
      <w:r w:rsidRPr="001307C7">
        <w:rPr>
          <w:rFonts w:asciiTheme="minorHAnsi" w:hAnsiTheme="minorHAnsi" w:cstheme="minorHAnsi"/>
          <w:color w:val="000000" w:themeColor="text1"/>
        </w:rPr>
        <w:t xml:space="preserve"> ideju koja kao rezultat podrazumijeva formalno osnivanje privrednog subjekta</w:t>
      </w:r>
      <w:r w:rsidR="008F7494" w:rsidRPr="001307C7">
        <w:rPr>
          <w:rFonts w:asciiTheme="minorHAnsi" w:hAnsiTheme="minorHAnsi" w:cstheme="minorHAnsi"/>
          <w:color w:val="000000" w:themeColor="text1"/>
        </w:rPr>
        <w:t xml:space="preserve"> (obrt i srodna djelatnost, samostalna preduzetnička djelatnost, privredno društvo, komercijalno poljoprivredno gazdinstvo i/ili drugi oblik formalne registracije privrednog subjekta prema važećem zakonodavstvu) </w:t>
      </w:r>
      <w:r w:rsidRPr="001307C7">
        <w:rPr>
          <w:rFonts w:asciiTheme="minorHAnsi" w:hAnsiTheme="minorHAnsi" w:cstheme="minorHAnsi"/>
          <w:color w:val="000000" w:themeColor="text1"/>
        </w:rPr>
        <w:t xml:space="preserve"> i/ili realizaciju poslovne ideje o proširenju</w:t>
      </w:r>
      <w:r w:rsidRPr="001307C7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</w:rPr>
        <w:t>poslovanja</w:t>
      </w:r>
      <w:r w:rsidRPr="001307C7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</w:rPr>
        <w:t>(novi</w:t>
      </w:r>
      <w:r w:rsidRPr="001307C7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</w:rPr>
        <w:t>proizvodi/usluge,</w:t>
      </w:r>
      <w:r w:rsidRPr="001307C7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</w:rPr>
        <w:t>izlazak</w:t>
      </w:r>
      <w:r w:rsidRPr="001307C7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</w:rPr>
        <w:t>na</w:t>
      </w:r>
      <w:r w:rsidRPr="001307C7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</w:rPr>
        <w:t>inostrana</w:t>
      </w:r>
      <w:r w:rsidRPr="001307C7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</w:rPr>
        <w:t>tržišta</w:t>
      </w:r>
      <w:r w:rsidRPr="001307C7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</w:rPr>
        <w:t>i</w:t>
      </w:r>
      <w:r w:rsidRPr="001307C7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</w:rPr>
        <w:t>sl.)</w:t>
      </w:r>
      <w:r w:rsidR="00E6299A" w:rsidRPr="001307C7">
        <w:rPr>
          <w:rFonts w:asciiTheme="minorHAnsi" w:hAnsiTheme="minorHAnsi" w:cstheme="minorHAnsi"/>
          <w:color w:val="000000" w:themeColor="text1"/>
        </w:rPr>
        <w:t>.</w:t>
      </w:r>
      <w:r w:rsidRPr="001307C7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</w:p>
    <w:p w14:paraId="2496BCD9" w14:textId="6D2BE42A" w:rsidR="00DF6852" w:rsidRPr="001307C7" w:rsidRDefault="00DF6852" w:rsidP="00537461">
      <w:pPr>
        <w:pStyle w:val="Tijeloteksta"/>
        <w:numPr>
          <w:ilvl w:val="0"/>
          <w:numId w:val="8"/>
        </w:numPr>
        <w:spacing w:before="38"/>
        <w:jc w:val="both"/>
        <w:rPr>
          <w:rFonts w:asciiTheme="minorHAnsi" w:hAnsiTheme="minorHAnsi" w:cstheme="minorHAnsi"/>
          <w:color w:val="000000" w:themeColor="text1"/>
        </w:rPr>
      </w:pPr>
      <w:r w:rsidRPr="00A77F63">
        <w:rPr>
          <w:rFonts w:asciiTheme="minorHAnsi" w:hAnsiTheme="minorHAnsi" w:cstheme="minorHAnsi"/>
          <w:color w:val="000000" w:themeColor="text1"/>
        </w:rPr>
        <w:t xml:space="preserve">Da aplikantica nije zaposlenik Bingo Group. </w:t>
      </w:r>
    </w:p>
    <w:p w14:paraId="18256665" w14:textId="57C47B25" w:rsidR="00537461" w:rsidRPr="001307C7" w:rsidRDefault="00126A9E" w:rsidP="00537461">
      <w:pPr>
        <w:pStyle w:val="Tijeloteksta"/>
        <w:numPr>
          <w:ilvl w:val="0"/>
          <w:numId w:val="8"/>
        </w:numPr>
        <w:spacing w:before="38"/>
        <w:jc w:val="both"/>
        <w:rPr>
          <w:rFonts w:asciiTheme="minorHAnsi" w:hAnsiTheme="minorHAnsi" w:cstheme="minorHAnsi"/>
          <w:color w:val="000000" w:themeColor="text1"/>
        </w:rPr>
      </w:pPr>
      <w:r w:rsidRPr="001307C7">
        <w:rPr>
          <w:rFonts w:asciiTheme="minorHAnsi" w:hAnsiTheme="minorHAnsi" w:cstheme="minorHAnsi"/>
          <w:color w:val="000000" w:themeColor="text1"/>
        </w:rPr>
        <w:t xml:space="preserve">Da </w:t>
      </w:r>
      <w:r w:rsidR="000D1379">
        <w:rPr>
          <w:rFonts w:asciiTheme="minorHAnsi" w:hAnsiTheme="minorHAnsi" w:cstheme="minorHAnsi"/>
          <w:color w:val="000000" w:themeColor="text1"/>
        </w:rPr>
        <w:t xml:space="preserve">se  </w:t>
      </w:r>
      <w:r w:rsidRPr="001307C7">
        <w:rPr>
          <w:rFonts w:asciiTheme="minorHAnsi" w:hAnsiTheme="minorHAnsi" w:cstheme="minorHAnsi"/>
          <w:color w:val="000000" w:themeColor="text1"/>
        </w:rPr>
        <w:t>aplikantica n</w:t>
      </w:r>
      <w:r w:rsidR="00CE4183" w:rsidRPr="001307C7">
        <w:rPr>
          <w:rFonts w:asciiTheme="minorHAnsi" w:hAnsiTheme="minorHAnsi" w:cstheme="minorHAnsi"/>
          <w:color w:val="000000" w:themeColor="text1"/>
        </w:rPr>
        <w:t xml:space="preserve">e </w:t>
      </w:r>
      <w:r w:rsidR="000D1379">
        <w:rPr>
          <w:rFonts w:asciiTheme="minorHAnsi" w:hAnsiTheme="minorHAnsi" w:cstheme="minorHAnsi"/>
          <w:color w:val="000000" w:themeColor="text1"/>
        </w:rPr>
        <w:t>prijavljuje</w:t>
      </w:r>
      <w:r w:rsidR="000D1379" w:rsidRPr="001307C7">
        <w:rPr>
          <w:rFonts w:asciiTheme="minorHAnsi" w:hAnsiTheme="minorHAnsi" w:cstheme="minorHAnsi"/>
          <w:color w:val="000000" w:themeColor="text1"/>
        </w:rPr>
        <w:t xml:space="preserve"> </w:t>
      </w:r>
      <w:r w:rsidR="00CE4183" w:rsidRPr="001307C7">
        <w:rPr>
          <w:rFonts w:asciiTheme="minorHAnsi" w:hAnsiTheme="minorHAnsi" w:cstheme="minorHAnsi"/>
          <w:color w:val="000000" w:themeColor="text1"/>
        </w:rPr>
        <w:t>sa idejom koja ima o</w:t>
      </w:r>
      <w:r w:rsidR="00537461" w:rsidRPr="001307C7">
        <w:rPr>
          <w:rFonts w:asciiTheme="minorHAnsi" w:hAnsiTheme="minorHAnsi" w:cstheme="minorHAnsi"/>
          <w:color w:val="000000" w:themeColor="text1"/>
        </w:rPr>
        <w:t>graničenja u oblasti ili industrij</w:t>
      </w:r>
      <w:r w:rsidR="00951DBE" w:rsidRPr="001307C7">
        <w:rPr>
          <w:rFonts w:asciiTheme="minorHAnsi" w:hAnsiTheme="minorHAnsi" w:cstheme="minorHAnsi"/>
          <w:color w:val="000000" w:themeColor="text1"/>
        </w:rPr>
        <w:t>i</w:t>
      </w:r>
      <w:r w:rsidR="00537461" w:rsidRPr="001307C7">
        <w:rPr>
          <w:rFonts w:asciiTheme="minorHAnsi" w:hAnsiTheme="minorHAnsi" w:cstheme="minorHAnsi"/>
          <w:color w:val="000000" w:themeColor="text1"/>
        </w:rPr>
        <w:t xml:space="preserve"> iz koje dolaz</w:t>
      </w:r>
      <w:r w:rsidR="00951DBE" w:rsidRPr="001307C7">
        <w:rPr>
          <w:rFonts w:asciiTheme="minorHAnsi" w:hAnsiTheme="minorHAnsi" w:cstheme="minorHAnsi"/>
          <w:color w:val="000000" w:themeColor="text1"/>
        </w:rPr>
        <w:t>i</w:t>
      </w:r>
      <w:r w:rsidR="00537461" w:rsidRPr="001307C7">
        <w:rPr>
          <w:rFonts w:asciiTheme="minorHAnsi" w:hAnsiTheme="minorHAnsi" w:cstheme="minorHAnsi"/>
          <w:color w:val="000000" w:themeColor="text1"/>
        </w:rPr>
        <w:t xml:space="preserve"> poslovn</w:t>
      </w:r>
      <w:r w:rsidR="00951DBE" w:rsidRPr="001307C7">
        <w:rPr>
          <w:rFonts w:asciiTheme="minorHAnsi" w:hAnsiTheme="minorHAnsi" w:cstheme="minorHAnsi"/>
          <w:color w:val="000000" w:themeColor="text1"/>
        </w:rPr>
        <w:t>a</w:t>
      </w:r>
      <w:r w:rsidR="00537461" w:rsidRPr="001307C7">
        <w:rPr>
          <w:rFonts w:asciiTheme="minorHAnsi" w:hAnsiTheme="minorHAnsi" w:cstheme="minorHAnsi"/>
          <w:color w:val="000000" w:themeColor="text1"/>
        </w:rPr>
        <w:t xml:space="preserve"> idej</w:t>
      </w:r>
      <w:r w:rsidR="00951DBE" w:rsidRPr="001307C7">
        <w:rPr>
          <w:rFonts w:asciiTheme="minorHAnsi" w:hAnsiTheme="minorHAnsi" w:cstheme="minorHAnsi"/>
          <w:color w:val="000000" w:themeColor="text1"/>
        </w:rPr>
        <w:t xml:space="preserve">a, ili da su u skladu sa onima </w:t>
      </w:r>
      <w:r w:rsidR="00537461" w:rsidRPr="001307C7">
        <w:rPr>
          <w:rFonts w:asciiTheme="minorHAnsi" w:hAnsiTheme="minorHAnsi" w:cstheme="minorHAnsi"/>
          <w:color w:val="000000" w:themeColor="text1"/>
        </w:rPr>
        <w:t>koje nalaže zakonodavstvo.</w:t>
      </w:r>
      <w:r w:rsidR="00537461" w:rsidRPr="001307C7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="00537461" w:rsidRPr="001307C7">
        <w:rPr>
          <w:rFonts w:asciiTheme="minorHAnsi" w:hAnsiTheme="minorHAnsi" w:cstheme="minorHAnsi"/>
          <w:color w:val="000000" w:themeColor="text1"/>
        </w:rPr>
        <w:t>Dodatno,</w:t>
      </w:r>
      <w:r w:rsidR="00537461" w:rsidRPr="001307C7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="00537461" w:rsidRPr="001307C7">
        <w:rPr>
          <w:rFonts w:asciiTheme="minorHAnsi" w:hAnsiTheme="minorHAnsi" w:cstheme="minorHAnsi"/>
          <w:color w:val="000000" w:themeColor="text1"/>
        </w:rPr>
        <w:t>nisu</w:t>
      </w:r>
      <w:r w:rsidR="00537461" w:rsidRPr="001307C7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537461" w:rsidRPr="001307C7">
        <w:rPr>
          <w:rFonts w:asciiTheme="minorHAnsi" w:hAnsiTheme="minorHAnsi" w:cstheme="minorHAnsi"/>
          <w:color w:val="000000" w:themeColor="text1"/>
        </w:rPr>
        <w:t>prihvatljive</w:t>
      </w:r>
      <w:r w:rsidR="00537461" w:rsidRPr="001307C7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="00537461" w:rsidRPr="001307C7">
        <w:rPr>
          <w:rFonts w:asciiTheme="minorHAnsi" w:hAnsiTheme="minorHAnsi" w:cstheme="minorHAnsi"/>
          <w:color w:val="000000" w:themeColor="text1"/>
        </w:rPr>
        <w:t>poslovne</w:t>
      </w:r>
      <w:r w:rsidR="00537461" w:rsidRPr="001307C7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="00537461" w:rsidRPr="001307C7">
        <w:rPr>
          <w:rFonts w:asciiTheme="minorHAnsi" w:hAnsiTheme="minorHAnsi" w:cstheme="minorHAnsi"/>
          <w:color w:val="000000" w:themeColor="text1"/>
        </w:rPr>
        <w:t>ideje</w:t>
      </w:r>
      <w:r w:rsidR="00537461" w:rsidRPr="001307C7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="00537461" w:rsidRPr="001307C7">
        <w:rPr>
          <w:rFonts w:asciiTheme="minorHAnsi" w:hAnsiTheme="minorHAnsi" w:cstheme="minorHAnsi"/>
          <w:color w:val="000000" w:themeColor="text1"/>
        </w:rPr>
        <w:t>koje</w:t>
      </w:r>
      <w:r w:rsidR="00537461" w:rsidRPr="001307C7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537461" w:rsidRPr="001307C7">
        <w:rPr>
          <w:rFonts w:asciiTheme="minorHAnsi" w:hAnsiTheme="minorHAnsi" w:cstheme="minorHAnsi"/>
          <w:color w:val="000000" w:themeColor="text1"/>
        </w:rPr>
        <w:t>imaju</w:t>
      </w:r>
      <w:r w:rsidR="00537461" w:rsidRPr="001307C7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="00537461" w:rsidRPr="001307C7">
        <w:rPr>
          <w:rFonts w:asciiTheme="minorHAnsi" w:hAnsiTheme="minorHAnsi" w:cstheme="minorHAnsi"/>
          <w:color w:val="000000" w:themeColor="text1"/>
        </w:rPr>
        <w:t>negativan</w:t>
      </w:r>
      <w:r w:rsidR="00537461" w:rsidRPr="001307C7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="00537461" w:rsidRPr="001307C7">
        <w:rPr>
          <w:rFonts w:asciiTheme="minorHAnsi" w:hAnsiTheme="minorHAnsi" w:cstheme="minorHAnsi"/>
          <w:color w:val="000000" w:themeColor="text1"/>
        </w:rPr>
        <w:t>uticaj</w:t>
      </w:r>
      <w:r w:rsidR="00537461" w:rsidRPr="001307C7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="00537461" w:rsidRPr="001307C7">
        <w:rPr>
          <w:rFonts w:asciiTheme="minorHAnsi" w:hAnsiTheme="minorHAnsi" w:cstheme="minorHAnsi"/>
          <w:color w:val="000000" w:themeColor="text1"/>
        </w:rPr>
        <w:t>na</w:t>
      </w:r>
      <w:r w:rsidR="00537461" w:rsidRPr="001307C7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="00537461" w:rsidRPr="001307C7">
        <w:rPr>
          <w:rFonts w:asciiTheme="minorHAnsi" w:hAnsiTheme="minorHAnsi" w:cstheme="minorHAnsi"/>
          <w:color w:val="000000" w:themeColor="text1"/>
        </w:rPr>
        <w:t>ljudsko zdravlje</w:t>
      </w:r>
      <w:r w:rsidR="00537461" w:rsidRPr="001307C7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="00537461" w:rsidRPr="001307C7">
        <w:rPr>
          <w:rFonts w:asciiTheme="minorHAnsi" w:hAnsiTheme="minorHAnsi" w:cstheme="minorHAnsi"/>
          <w:color w:val="000000" w:themeColor="text1"/>
        </w:rPr>
        <w:t>(npr.</w:t>
      </w:r>
      <w:r w:rsidR="00537461" w:rsidRPr="001307C7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="00537461" w:rsidRPr="001307C7">
        <w:rPr>
          <w:rFonts w:asciiTheme="minorHAnsi" w:hAnsiTheme="minorHAnsi" w:cstheme="minorHAnsi"/>
          <w:color w:val="000000" w:themeColor="text1"/>
        </w:rPr>
        <w:t>proizvodnja,</w:t>
      </w:r>
      <w:r w:rsidR="00537461" w:rsidRPr="001307C7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="00537461" w:rsidRPr="001307C7">
        <w:rPr>
          <w:rFonts w:asciiTheme="minorHAnsi" w:hAnsiTheme="minorHAnsi" w:cstheme="minorHAnsi"/>
          <w:color w:val="000000" w:themeColor="text1"/>
        </w:rPr>
        <w:t>prerada</w:t>
      </w:r>
      <w:r w:rsidR="00537461" w:rsidRPr="001307C7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="00537461" w:rsidRPr="001307C7">
        <w:rPr>
          <w:rFonts w:asciiTheme="minorHAnsi" w:hAnsiTheme="minorHAnsi" w:cstheme="minorHAnsi"/>
          <w:color w:val="000000" w:themeColor="text1"/>
        </w:rPr>
        <w:t>duhanskih</w:t>
      </w:r>
      <w:r w:rsidR="00537461" w:rsidRPr="001307C7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="00537461" w:rsidRPr="001307C7">
        <w:rPr>
          <w:rFonts w:asciiTheme="minorHAnsi" w:hAnsiTheme="minorHAnsi" w:cstheme="minorHAnsi"/>
          <w:color w:val="000000" w:themeColor="text1"/>
        </w:rPr>
        <w:t>proizvoda, proizvodnja koja ima značajan uticaj na zagađenje okoli</w:t>
      </w:r>
      <w:r w:rsidR="000D1379">
        <w:rPr>
          <w:rFonts w:asciiTheme="minorHAnsi" w:hAnsiTheme="minorHAnsi" w:cstheme="minorHAnsi"/>
          <w:color w:val="000000" w:themeColor="text1"/>
        </w:rPr>
        <w:t>ša</w:t>
      </w:r>
      <w:r w:rsidR="00537461" w:rsidRPr="001307C7">
        <w:rPr>
          <w:rFonts w:asciiTheme="minorHAnsi" w:hAnsiTheme="minorHAnsi" w:cstheme="minorHAnsi"/>
          <w:color w:val="000000" w:themeColor="text1"/>
        </w:rPr>
        <w:t xml:space="preserve"> i</w:t>
      </w:r>
      <w:r w:rsidR="00537461" w:rsidRPr="001307C7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="00537461" w:rsidRPr="001307C7">
        <w:rPr>
          <w:rFonts w:asciiTheme="minorHAnsi" w:hAnsiTheme="minorHAnsi" w:cstheme="minorHAnsi"/>
          <w:color w:val="000000" w:themeColor="text1"/>
        </w:rPr>
        <w:t>sl</w:t>
      </w:r>
      <w:r w:rsidR="00E6299A" w:rsidRPr="001307C7">
        <w:rPr>
          <w:rFonts w:asciiTheme="minorHAnsi" w:hAnsiTheme="minorHAnsi" w:cstheme="minorHAnsi"/>
          <w:color w:val="000000" w:themeColor="text1"/>
        </w:rPr>
        <w:t>.</w:t>
      </w:r>
      <w:r w:rsidR="00537461" w:rsidRPr="001307C7">
        <w:rPr>
          <w:rFonts w:asciiTheme="minorHAnsi" w:hAnsiTheme="minorHAnsi" w:cstheme="minorHAnsi"/>
          <w:color w:val="000000" w:themeColor="text1"/>
        </w:rPr>
        <w:t>)</w:t>
      </w:r>
      <w:r w:rsidR="00E6299A" w:rsidRPr="001307C7">
        <w:rPr>
          <w:rFonts w:asciiTheme="minorHAnsi" w:hAnsiTheme="minorHAnsi" w:cstheme="minorHAnsi"/>
          <w:color w:val="000000" w:themeColor="text1"/>
        </w:rPr>
        <w:t>.</w:t>
      </w:r>
      <w:r w:rsidR="00537461" w:rsidRPr="001307C7">
        <w:rPr>
          <w:rFonts w:asciiTheme="minorHAnsi" w:hAnsiTheme="minorHAnsi" w:cstheme="minorHAnsi"/>
          <w:color w:val="000000" w:themeColor="text1"/>
        </w:rPr>
        <w:t xml:space="preserve"> </w:t>
      </w:r>
    </w:p>
    <w:p w14:paraId="6D283FFE" w14:textId="453559A6" w:rsidR="00900D80" w:rsidRPr="001307C7" w:rsidRDefault="00900D80" w:rsidP="00537461">
      <w:pPr>
        <w:pStyle w:val="Tijeloteksta"/>
        <w:numPr>
          <w:ilvl w:val="0"/>
          <w:numId w:val="8"/>
        </w:numPr>
        <w:spacing w:before="38"/>
        <w:jc w:val="both"/>
        <w:rPr>
          <w:rFonts w:asciiTheme="minorHAnsi" w:hAnsiTheme="minorHAnsi" w:cstheme="minorHAnsi"/>
          <w:color w:val="000000" w:themeColor="text1"/>
        </w:rPr>
      </w:pPr>
      <w:r w:rsidRPr="001307C7">
        <w:rPr>
          <w:rFonts w:asciiTheme="minorHAnsi" w:hAnsiTheme="minorHAnsi" w:cstheme="minorHAnsi"/>
          <w:color w:val="000000" w:themeColor="text1"/>
        </w:rPr>
        <w:t>Na Poziv se mogu prijaviti i timovi sastavljeni od dvije žene koje imaju zajedničku ideju, s tim da je korisnica sredstava jedna osoba</w:t>
      </w:r>
      <w:r w:rsidR="00CD2092">
        <w:rPr>
          <w:rFonts w:asciiTheme="minorHAnsi" w:hAnsiTheme="minorHAnsi" w:cstheme="minorHAnsi"/>
          <w:color w:val="000000" w:themeColor="text1"/>
        </w:rPr>
        <w:t>,</w:t>
      </w:r>
      <w:r w:rsidRPr="001307C7">
        <w:rPr>
          <w:rFonts w:asciiTheme="minorHAnsi" w:hAnsiTheme="minorHAnsi" w:cstheme="minorHAnsi"/>
          <w:color w:val="000000" w:themeColor="text1"/>
        </w:rPr>
        <w:t xml:space="preserve"> u skladu</w:t>
      </w:r>
      <w:r w:rsidRPr="00ED1A6C">
        <w:rPr>
          <w:rFonts w:asciiTheme="minorHAnsi" w:hAnsiTheme="minorHAnsi" w:cstheme="minorHAnsi"/>
          <w:color w:val="EE0000"/>
        </w:rPr>
        <w:t xml:space="preserve"> s </w:t>
      </w:r>
      <w:r w:rsidRPr="001307C7">
        <w:rPr>
          <w:rFonts w:asciiTheme="minorHAnsi" w:hAnsiTheme="minorHAnsi" w:cstheme="minorHAnsi"/>
          <w:color w:val="000000" w:themeColor="text1"/>
        </w:rPr>
        <w:t>dogovorom unutar tima</w:t>
      </w:r>
      <w:r w:rsidR="008F7494" w:rsidRPr="001307C7">
        <w:rPr>
          <w:rFonts w:asciiTheme="minorHAnsi" w:hAnsiTheme="minorHAnsi" w:cstheme="minorHAnsi"/>
          <w:color w:val="000000" w:themeColor="text1"/>
        </w:rPr>
        <w:t xml:space="preserve"> ili pak ideja podrazumijeva suvlasništvo u privrednom subjektu obje aplikantice</w:t>
      </w:r>
      <w:r w:rsidRPr="001307C7">
        <w:rPr>
          <w:rFonts w:asciiTheme="minorHAnsi" w:hAnsiTheme="minorHAnsi" w:cstheme="minorHAnsi"/>
          <w:color w:val="000000" w:themeColor="text1"/>
        </w:rPr>
        <w:t xml:space="preserve">. </w:t>
      </w:r>
    </w:p>
    <w:p w14:paraId="0F8448F3" w14:textId="77777777" w:rsidR="00537461" w:rsidRPr="001307C7" w:rsidRDefault="00537461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09D063" w14:textId="27B51B67" w:rsidR="001D04D3" w:rsidRPr="001307C7" w:rsidRDefault="00537461" w:rsidP="001D04D3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3. OBUHVAT PRO</w:t>
      </w:r>
      <w:r w:rsidR="001343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JEKTA</w:t>
      </w:r>
    </w:p>
    <w:p w14:paraId="4754CD4E" w14:textId="44439522" w:rsidR="00AF6DC7" w:rsidRPr="001307C7" w:rsidRDefault="00AF6DC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BD0A46" w14:textId="28D3ED05" w:rsidR="00AF6DC7" w:rsidRPr="001307C7" w:rsidRDefault="007E65AA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Pro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jekat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F6DC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„Odvažne i hrabre“ obuhvata slijedeće elemente:</w:t>
      </w:r>
    </w:p>
    <w:p w14:paraId="3542B72A" w14:textId="538DBAAD" w:rsidR="00AF6DC7" w:rsidRPr="001307C7" w:rsidRDefault="00AF6DC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4A52F4" w14:textId="09C76FC7" w:rsidR="00537461" w:rsidRPr="001307C7" w:rsidRDefault="00AF6DC7" w:rsidP="001D04D3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Javni poziv za učešće u Pro</w:t>
      </w:r>
      <w:r w:rsidR="007E65AA">
        <w:rPr>
          <w:rFonts w:asciiTheme="minorHAnsi" w:hAnsiTheme="minorHAnsi" w:cstheme="minorHAnsi"/>
          <w:color w:val="000000" w:themeColor="text1"/>
          <w:sz w:val="22"/>
          <w:szCs w:val="22"/>
        </w:rPr>
        <w:t>jektu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odabir učesnica </w:t>
      </w:r>
      <w:r w:rsidR="007E65AA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Pro</w:t>
      </w:r>
      <w:r w:rsidR="007E65AA">
        <w:rPr>
          <w:rFonts w:asciiTheme="minorHAnsi" w:hAnsiTheme="minorHAnsi" w:cstheme="minorHAnsi"/>
          <w:color w:val="000000" w:themeColor="text1"/>
          <w:sz w:val="22"/>
          <w:szCs w:val="22"/>
        </w:rPr>
        <w:t>jekta</w:t>
      </w:r>
      <w:r w:rsidR="00126A9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44EBD1B" w14:textId="099D5FAD" w:rsidR="00AF6DC7" w:rsidRPr="00127A52" w:rsidRDefault="00127A52" w:rsidP="00CE4183">
      <w:pPr>
        <w:pStyle w:val="Odlomakpopisa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Bingo</w:t>
      </w:r>
      <w:r w:rsidRPr="00127A52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P</w:t>
      </w:r>
      <w:r w:rsidR="00AF6DC7" w:rsidRPr="00127A52">
        <w:rPr>
          <w:rFonts w:asciiTheme="minorHAnsi" w:hAnsiTheme="minorHAnsi" w:cstheme="minorHAnsi"/>
          <w:color w:val="000000" w:themeColor="text1"/>
        </w:rPr>
        <w:t xml:space="preserve">oduzetnička akademija </w:t>
      </w:r>
      <w:r w:rsidR="00AF6DC7" w:rsidRPr="008B1AC8">
        <w:rPr>
          <w:rFonts w:asciiTheme="minorHAnsi" w:hAnsiTheme="minorHAnsi" w:cstheme="minorHAnsi"/>
        </w:rPr>
        <w:t>–</w:t>
      </w:r>
      <w:r w:rsidR="00706205" w:rsidRPr="008B1AC8">
        <w:rPr>
          <w:rFonts w:asciiTheme="minorHAnsi" w:hAnsiTheme="minorHAnsi" w:cstheme="minorHAnsi"/>
        </w:rPr>
        <w:t xml:space="preserve"> </w:t>
      </w:r>
      <w:r w:rsidR="00AF6DC7" w:rsidRPr="008B1AC8">
        <w:rPr>
          <w:rFonts w:asciiTheme="minorHAnsi" w:hAnsiTheme="minorHAnsi" w:cstheme="minorHAnsi"/>
        </w:rPr>
        <w:t xml:space="preserve">obuka </w:t>
      </w:r>
      <w:r w:rsidR="00AF6DC7" w:rsidRPr="00127A52">
        <w:rPr>
          <w:rFonts w:asciiTheme="minorHAnsi" w:hAnsiTheme="minorHAnsi" w:cstheme="minorHAnsi"/>
          <w:color w:val="000000" w:themeColor="text1"/>
        </w:rPr>
        <w:t xml:space="preserve">u trajanju od </w:t>
      </w:r>
      <w:r>
        <w:rPr>
          <w:rFonts w:asciiTheme="minorHAnsi" w:hAnsiTheme="minorHAnsi" w:cstheme="minorHAnsi"/>
          <w:color w:val="000000" w:themeColor="text1"/>
        </w:rPr>
        <w:t>23</w:t>
      </w:r>
      <w:r w:rsidR="00AF6DC7" w:rsidRPr="00127A52">
        <w:rPr>
          <w:rFonts w:asciiTheme="minorHAnsi" w:hAnsiTheme="minorHAnsi" w:cstheme="minorHAnsi"/>
          <w:color w:val="000000" w:themeColor="text1"/>
        </w:rPr>
        <w:t>.3.</w:t>
      </w:r>
      <w:r w:rsidR="00CE4183" w:rsidRPr="00127A52">
        <w:rPr>
          <w:rFonts w:asciiTheme="minorHAnsi" w:hAnsiTheme="minorHAnsi" w:cstheme="minorHAnsi"/>
          <w:color w:val="000000" w:themeColor="text1"/>
        </w:rPr>
        <w:t xml:space="preserve"> do</w:t>
      </w:r>
      <w:r w:rsidR="00AF6DC7" w:rsidRPr="00127A52">
        <w:rPr>
          <w:rFonts w:asciiTheme="minorHAnsi" w:hAnsiTheme="minorHAnsi" w:cstheme="minorHAnsi"/>
          <w:color w:val="000000" w:themeColor="text1"/>
        </w:rPr>
        <w:t>.</w:t>
      </w:r>
      <w:r w:rsidR="008972DA" w:rsidRPr="00127A52">
        <w:rPr>
          <w:rFonts w:asciiTheme="minorHAnsi" w:hAnsiTheme="minorHAnsi" w:cstheme="minorHAnsi"/>
          <w:color w:val="000000" w:themeColor="text1"/>
        </w:rPr>
        <w:t xml:space="preserve"> 2</w:t>
      </w:r>
      <w:r>
        <w:rPr>
          <w:rFonts w:asciiTheme="minorHAnsi" w:hAnsiTheme="minorHAnsi" w:cstheme="minorHAnsi"/>
          <w:color w:val="000000" w:themeColor="text1"/>
        </w:rPr>
        <w:t>7</w:t>
      </w:r>
      <w:r w:rsidR="008972DA" w:rsidRPr="00127A52">
        <w:rPr>
          <w:rFonts w:asciiTheme="minorHAnsi" w:hAnsiTheme="minorHAnsi" w:cstheme="minorHAnsi"/>
          <w:color w:val="000000" w:themeColor="text1"/>
        </w:rPr>
        <w:t>.3.202</w:t>
      </w:r>
      <w:r>
        <w:rPr>
          <w:rFonts w:asciiTheme="minorHAnsi" w:hAnsiTheme="minorHAnsi" w:cstheme="minorHAnsi"/>
          <w:color w:val="000000" w:themeColor="text1"/>
        </w:rPr>
        <w:t>6</w:t>
      </w:r>
      <w:r w:rsidR="008972DA" w:rsidRPr="00127A52">
        <w:rPr>
          <w:rFonts w:asciiTheme="minorHAnsi" w:hAnsiTheme="minorHAnsi" w:cstheme="minorHAnsi"/>
          <w:color w:val="000000" w:themeColor="text1"/>
        </w:rPr>
        <w:t>.</w:t>
      </w:r>
      <w:r w:rsidR="00AF6DC7" w:rsidRPr="00127A52">
        <w:rPr>
          <w:rFonts w:asciiTheme="minorHAnsi" w:hAnsiTheme="minorHAnsi" w:cstheme="minorHAnsi"/>
          <w:color w:val="000000" w:themeColor="text1"/>
        </w:rPr>
        <w:t xml:space="preserve"> godine fokusirana na razvoj koncepta poslovnog plana i poslovnog modela</w:t>
      </w:r>
      <w:r w:rsidR="00CE4183" w:rsidRPr="00127A52">
        <w:rPr>
          <w:rFonts w:asciiTheme="minorHAnsi" w:hAnsiTheme="minorHAnsi" w:cstheme="minorHAnsi"/>
          <w:color w:val="000000" w:themeColor="text1"/>
        </w:rPr>
        <w:t>,</w:t>
      </w:r>
      <w:r w:rsidR="00AF6DC7" w:rsidRPr="00127A52">
        <w:rPr>
          <w:rFonts w:asciiTheme="minorHAnsi" w:hAnsiTheme="minorHAnsi" w:cstheme="minorHAnsi"/>
          <w:color w:val="000000" w:themeColor="text1"/>
        </w:rPr>
        <w:t xml:space="preserve"> te jačanje poduzetničkih vještina učesnica </w:t>
      </w:r>
      <w:r w:rsidRPr="00A77F63">
        <w:rPr>
          <w:rFonts w:asciiTheme="minorHAnsi" w:hAnsiTheme="minorHAnsi" w:cstheme="minorHAnsi"/>
          <w:color w:val="000000" w:themeColor="text1"/>
        </w:rPr>
        <w:t>koje su ušle u uži krug</w:t>
      </w:r>
      <w:r w:rsidRPr="00127A5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F6DC7" w:rsidRPr="00127A52">
        <w:rPr>
          <w:rFonts w:asciiTheme="minorHAnsi" w:hAnsiTheme="minorHAnsi" w:cstheme="minorHAnsi"/>
          <w:color w:val="000000" w:themeColor="text1"/>
        </w:rPr>
        <w:t>Pro</w:t>
      </w:r>
      <w:r w:rsidR="007C2584" w:rsidRPr="00A77F63">
        <w:rPr>
          <w:rFonts w:asciiTheme="minorHAnsi" w:hAnsiTheme="minorHAnsi" w:cstheme="minorHAnsi"/>
          <w:color w:val="000000" w:themeColor="text1"/>
        </w:rPr>
        <w:t>jekta</w:t>
      </w:r>
      <w:r w:rsidR="00126A9E" w:rsidRPr="00127A52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Obuka će biti održana u Tuzli.</w:t>
      </w:r>
    </w:p>
    <w:p w14:paraId="4799566E" w14:textId="5A4DFD3E" w:rsidR="00526084" w:rsidRPr="00A77F63" w:rsidRDefault="00AF6DC7" w:rsidP="00127A52">
      <w:pPr>
        <w:pStyle w:val="Odlomakpopisa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color w:val="000000" w:themeColor="text1"/>
        </w:rPr>
      </w:pPr>
      <w:r w:rsidRPr="001307C7">
        <w:rPr>
          <w:rFonts w:asciiTheme="minorHAnsi" w:hAnsiTheme="minorHAnsi" w:cstheme="minorHAnsi"/>
          <w:color w:val="000000" w:themeColor="text1"/>
        </w:rPr>
        <w:t>Priprema i realizacija pitcha  - prezentacije poslovnih ideja pred stručnom komisijom</w:t>
      </w:r>
      <w:r w:rsidR="00126A9E" w:rsidRPr="001307C7">
        <w:rPr>
          <w:rFonts w:asciiTheme="minorHAnsi" w:hAnsiTheme="minorHAnsi" w:cstheme="minorHAnsi"/>
          <w:color w:val="000000" w:themeColor="text1"/>
        </w:rPr>
        <w:t>.</w:t>
      </w:r>
      <w:r w:rsidR="0022322E">
        <w:rPr>
          <w:rFonts w:asciiTheme="minorHAnsi" w:hAnsiTheme="minorHAnsi" w:cstheme="minorHAnsi"/>
          <w:color w:val="000000" w:themeColor="text1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</w:rPr>
        <w:t xml:space="preserve"> </w:t>
      </w:r>
      <w:r w:rsidRPr="00A77F63">
        <w:rPr>
          <w:rFonts w:asciiTheme="minorHAnsi" w:hAnsiTheme="minorHAnsi" w:cstheme="minorHAnsi"/>
          <w:color w:val="000000" w:themeColor="text1"/>
        </w:rPr>
        <w:t>Dodjela bespovratne finansijske podrške za pokretanje i/ili razvoj poslovnih ideja</w:t>
      </w:r>
      <w:r w:rsidR="007C2584" w:rsidRPr="00A77F63">
        <w:rPr>
          <w:rFonts w:asciiTheme="minorHAnsi" w:hAnsiTheme="minorHAnsi" w:cstheme="minorHAnsi"/>
          <w:color w:val="000000" w:themeColor="text1"/>
        </w:rPr>
        <w:t>/biznisa</w:t>
      </w:r>
      <w:r w:rsidRPr="00A77F63">
        <w:rPr>
          <w:rFonts w:asciiTheme="minorHAnsi" w:hAnsiTheme="minorHAnsi" w:cstheme="minorHAnsi"/>
          <w:color w:val="000000" w:themeColor="text1"/>
        </w:rPr>
        <w:t>.</w:t>
      </w:r>
    </w:p>
    <w:p w14:paraId="737AC474" w14:textId="580C34D5" w:rsidR="00AF6DC7" w:rsidRDefault="00AF6DC7" w:rsidP="00A77F63">
      <w:pPr>
        <w:pStyle w:val="Odlomakpopisa"/>
        <w:widowControl/>
        <w:autoSpaceDE/>
        <w:autoSpaceDN/>
        <w:spacing w:after="160" w:line="259" w:lineRule="auto"/>
        <w:ind w:left="720" w:firstLine="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5FA48C28" w14:textId="77777777" w:rsidR="001F289D" w:rsidRPr="00AD1684" w:rsidRDefault="001F289D" w:rsidP="00AD1684">
      <w:pPr>
        <w:widowControl/>
        <w:autoSpaceDE/>
        <w:autoSpaceDN/>
        <w:spacing w:after="160" w:line="259" w:lineRule="auto"/>
        <w:ind w:left="360"/>
        <w:contextualSpacing/>
        <w:rPr>
          <w:rFonts w:asciiTheme="minorHAnsi" w:hAnsiTheme="minorHAnsi" w:cstheme="minorHAnsi"/>
          <w:color w:val="000000" w:themeColor="text1"/>
          <w:highlight w:val="yellow"/>
        </w:rPr>
      </w:pPr>
    </w:p>
    <w:p w14:paraId="0C4D4C00" w14:textId="34A2A606" w:rsidR="00843E97" w:rsidRPr="001307C7" w:rsidRDefault="00D8533E" w:rsidP="00843E97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4</w:t>
      </w:r>
      <w:r w:rsidR="00843E97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PODRŠKA </w:t>
      </w:r>
    </w:p>
    <w:p w14:paraId="0C694A62" w14:textId="77777777" w:rsidR="00843E97" w:rsidRPr="001307C7" w:rsidRDefault="00843E97" w:rsidP="00843E97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5755C9" w14:textId="6F871B82" w:rsidR="00843E97" w:rsidRPr="001307C7" w:rsidRDefault="00843E97" w:rsidP="00843E97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Dodjeljujemo </w:t>
      </w:r>
      <w:r w:rsidR="00900D80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ukupno 50.000 KM kroz </w:t>
      </w:r>
      <w:r w:rsidR="008972DA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osam (8)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grantova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 vidu bespovratne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finansijske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podrške u iznosima od: </w:t>
      </w:r>
    </w:p>
    <w:p w14:paraId="3782E519" w14:textId="3E281FD1" w:rsidR="00843E97" w:rsidRPr="001307C7" w:rsidRDefault="00900D80" w:rsidP="00843E97">
      <w:pPr>
        <w:pStyle w:val="Default"/>
        <w:numPr>
          <w:ilvl w:val="0"/>
          <w:numId w:val="1"/>
        </w:numPr>
        <w:spacing w:after="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972DA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00 KM – </w:t>
      </w:r>
      <w:r w:rsidR="008972DA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grant</w:t>
      </w:r>
      <w:r w:rsidR="008972DA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proofErr w:type="spellEnd"/>
    </w:p>
    <w:p w14:paraId="79820C9D" w14:textId="7944D46A" w:rsidR="00C9136C" w:rsidRPr="001307C7" w:rsidRDefault="008972DA" w:rsidP="00843E97">
      <w:pPr>
        <w:pStyle w:val="Default"/>
        <w:numPr>
          <w:ilvl w:val="0"/>
          <w:numId w:val="1"/>
        </w:numPr>
        <w:spacing w:after="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C9136C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.000 KM –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C9136C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9136C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grant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proofErr w:type="spellEnd"/>
    </w:p>
    <w:p w14:paraId="339BCB32" w14:textId="6F8A5F6A" w:rsidR="00843E97" w:rsidRPr="001307C7" w:rsidRDefault="00843E97" w:rsidP="00843E97">
      <w:pPr>
        <w:pStyle w:val="Default"/>
        <w:numPr>
          <w:ilvl w:val="0"/>
          <w:numId w:val="1"/>
        </w:numPr>
        <w:spacing w:after="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5.000 KM – </w:t>
      </w:r>
      <w:r w:rsidR="00C9136C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grant</w:t>
      </w:r>
      <w:r w:rsidR="00126A9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proofErr w:type="spellEnd"/>
    </w:p>
    <w:p w14:paraId="3B942221" w14:textId="2DFA2829" w:rsidR="00900D80" w:rsidRPr="001307C7" w:rsidRDefault="00900D80" w:rsidP="00900D80">
      <w:pPr>
        <w:pStyle w:val="Default"/>
        <w:spacing w:after="3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Organizator zadržava pravo </w:t>
      </w:r>
      <w:r w:rsidR="00526084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prilagođen</w:t>
      </w:r>
      <w:r w:rsidR="00526084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526084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raspodjele sredstava u zavisnosti od pristiglih prijava, s tim da je iznos najnižeg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granta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5.000 KM</w:t>
      </w:r>
      <w:r w:rsidR="00526084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najvećeg</w:t>
      </w:r>
      <w:r w:rsidR="00015D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8.500 KM</w:t>
      </w:r>
      <w:r w:rsidR="005260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Ukupna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grant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sredstava koja će biti dodijeljena </w:t>
      </w:r>
      <w:r w:rsidR="005260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iznose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50.000 KM. </w:t>
      </w:r>
    </w:p>
    <w:p w14:paraId="438DE0CE" w14:textId="77777777" w:rsidR="00843E97" w:rsidRPr="001307C7" w:rsidRDefault="00843E97" w:rsidP="00843E97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F62976" w14:textId="249700A2" w:rsidR="00843E97" w:rsidRPr="001307C7" w:rsidRDefault="00843E97" w:rsidP="00B33F68">
      <w:pPr>
        <w:tabs>
          <w:tab w:val="left" w:pos="977"/>
        </w:tabs>
        <w:spacing w:before="38" w:line="278" w:lineRule="auto"/>
        <w:ind w:right="215"/>
        <w:jc w:val="both"/>
        <w:rPr>
          <w:rFonts w:asciiTheme="minorHAnsi" w:hAnsiTheme="minorHAnsi" w:cstheme="minorHAnsi"/>
          <w:color w:val="000000" w:themeColor="text1"/>
        </w:rPr>
      </w:pPr>
      <w:r w:rsidRPr="00A77F63">
        <w:rPr>
          <w:rFonts w:asciiTheme="minorHAnsi" w:hAnsiTheme="minorHAnsi" w:cstheme="minorHAnsi"/>
          <w:color w:val="000000" w:themeColor="text1"/>
        </w:rPr>
        <w:t>Grantovi će biti dodjeljeni za najbolje ocijenjene poslovne ideje</w:t>
      </w:r>
      <w:r w:rsidR="001F289D" w:rsidRPr="00A77F63">
        <w:rPr>
          <w:rFonts w:asciiTheme="minorHAnsi" w:hAnsiTheme="minorHAnsi" w:cstheme="minorHAnsi"/>
          <w:color w:val="000000" w:themeColor="text1"/>
        </w:rPr>
        <w:t>/biznise</w:t>
      </w:r>
      <w:r w:rsidRPr="00A77F63">
        <w:rPr>
          <w:rFonts w:asciiTheme="minorHAnsi" w:hAnsiTheme="minorHAnsi" w:cstheme="minorHAnsi"/>
          <w:color w:val="000000" w:themeColor="text1"/>
        </w:rPr>
        <w:t>.</w:t>
      </w:r>
    </w:p>
    <w:p w14:paraId="62A1598C" w14:textId="7947C147" w:rsidR="00843E97" w:rsidRPr="001307C7" w:rsidRDefault="008B1AC8" w:rsidP="00843E97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="00843E97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KORISNICE </w:t>
      </w:r>
    </w:p>
    <w:p w14:paraId="62F54D36" w14:textId="77777777" w:rsidR="00843E97" w:rsidRPr="001307C7" w:rsidRDefault="00843E97" w:rsidP="00843E97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41E58E" w14:textId="2855B6CC" w:rsidR="001D04D3" w:rsidRPr="001307C7" w:rsidRDefault="00843E97" w:rsidP="00B33F68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ciljne korisnice podsticaja spadaju zaposlene i nezaposlene žene koje svoje prijave dostave u periodu od </w:t>
      </w:r>
      <w:r w:rsidR="00DB6CE8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18</w:t>
      </w:r>
      <w:r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>.2.202</w:t>
      </w:r>
      <w:r w:rsidR="008B1AC8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do </w:t>
      </w:r>
      <w:r w:rsidR="00180A39"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>.3.202</w:t>
      </w:r>
      <w:r w:rsidR="00DB6CE8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>. godine: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4FB9450" w14:textId="77777777" w:rsidR="00B33F68" w:rsidRPr="001307C7" w:rsidRDefault="00B33F68" w:rsidP="00B33F68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088197" w14:textId="47529806" w:rsidR="00843E97" w:rsidRPr="001307C7" w:rsidRDefault="00843E97" w:rsidP="001D04D3">
      <w:pPr>
        <w:pStyle w:val="Default"/>
        <w:spacing w:after="428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a) Za zaposlene žene koje već posjeduju </w:t>
      </w:r>
      <w:proofErr w:type="spellStart"/>
      <w:r w:rsidR="008F7494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registrovan</w:t>
      </w:r>
      <w:proofErr w:type="spellEnd"/>
      <w:r w:rsidR="008F7494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vlastiti</w:t>
      </w:r>
      <w:r w:rsidR="008F7494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biznis/privredni subjekt</w:t>
      </w: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(</w:t>
      </w:r>
      <w:proofErr w:type="spellStart"/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registrovan</w:t>
      </w:r>
      <w:proofErr w:type="spellEnd"/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nakon </w:t>
      </w:r>
      <w:r w:rsidR="001D04D3" w:rsidRPr="00A77F6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30</w:t>
      </w:r>
      <w:r w:rsidRPr="00A77F6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.1</w:t>
      </w:r>
      <w:r w:rsidR="001D04D3" w:rsidRPr="00A77F6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Pr="00A77F6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.202</w:t>
      </w:r>
      <w:r w:rsidR="00AD1684" w:rsidRPr="00A77F6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Pr="00A77F6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.godine)</w:t>
      </w: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i imaju ideju koja će unaprijediti njihovo poslovanje moraju dostaviti dokaz: </w:t>
      </w:r>
    </w:p>
    <w:p w14:paraId="532ADD6D" w14:textId="70E37546" w:rsidR="001D04D3" w:rsidRPr="001307C7" w:rsidRDefault="00843E97" w:rsidP="001D04D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 je privredni 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subjekt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registrovan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nakon </w:t>
      </w:r>
      <w:r w:rsidR="001D04D3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30</w:t>
      </w:r>
      <w:r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.1</w:t>
      </w:r>
      <w:r w:rsidR="001D04D3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D1684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2025</w:t>
      </w:r>
      <w:r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E0B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godine</w:t>
      </w:r>
      <w:r w:rsidR="001F289D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BF4039C" w14:textId="5E98E866" w:rsidR="00843E97" w:rsidRPr="001307C7" w:rsidRDefault="00843E97" w:rsidP="001D04D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da je vlasni</w:t>
      </w:r>
      <w:r w:rsidR="001F289D">
        <w:rPr>
          <w:rFonts w:asciiTheme="minorHAnsi" w:hAnsiTheme="minorHAnsi" w:cstheme="minorHAnsi"/>
          <w:color w:val="000000" w:themeColor="text1"/>
          <w:sz w:val="22"/>
          <w:szCs w:val="22"/>
        </w:rPr>
        <w:t>ca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biznisa</w:t>
      </w:r>
      <w:r w:rsidR="008F7494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/privrednog subjekta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osoba ženskog spola koja podnosi prijavu na projekat</w:t>
      </w:r>
      <w:r w:rsidR="001F289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B3B4F43" w14:textId="0AD054C9" w:rsidR="00843E97" w:rsidRPr="001307C7" w:rsidRDefault="001D04D3" w:rsidP="001D04D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je osnivačica/vlasnica državljanka BiH, </w:t>
      </w:r>
    </w:p>
    <w:p w14:paraId="3D5CA424" w14:textId="65A983C1" w:rsidR="00843E97" w:rsidRPr="001307C7" w:rsidRDefault="00843E97" w:rsidP="001D04D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 </w:t>
      </w:r>
      <w:r w:rsidR="001D04D3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apliciraju na sredstva kroz popunjavanj</w:t>
      </w:r>
      <w:r w:rsidR="00126A9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1D04D3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obra</w:t>
      </w:r>
      <w:r w:rsidR="001D04D3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sca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 prijavu</w:t>
      </w:r>
      <w:r w:rsidR="00CE4183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koji </w:t>
      </w:r>
      <w:r w:rsidR="006325C0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će biti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dostupan na www.bingobih.ba </w:t>
      </w:r>
      <w:r w:rsidR="006325C0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</w:t>
      </w:r>
      <w:r w:rsidR="00126A9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DB6CE8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6325C0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180A39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6325C0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</w:t>
      </w:r>
      <w:r w:rsidR="00180A39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6325C0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180A39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3.</w:t>
      </w:r>
      <w:r w:rsidR="00126A9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DB6CE8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126A9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. godine.</w:t>
      </w:r>
    </w:p>
    <w:p w14:paraId="2611DB03" w14:textId="77777777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BC514" w14:textId="5D44E9C2" w:rsidR="00843E97" w:rsidRPr="001307C7" w:rsidRDefault="00843E97" w:rsidP="001D04D3">
      <w:pPr>
        <w:pStyle w:val="Default"/>
        <w:spacing w:after="435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b) Za nezaposlene žene</w:t>
      </w:r>
      <w:r w:rsidR="007A05D4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i žene zaposlene kod trećih lica</w:t>
      </w: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koj</w:t>
      </w:r>
      <w:r w:rsidR="00CE4183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</w:t>
      </w: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žele pokrenuti novi </w:t>
      </w:r>
      <w:r w:rsidR="008F7494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biznis/privredni subjekt </w:t>
      </w: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(start </w:t>
      </w:r>
      <w:proofErr w:type="spellStart"/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up</w:t>
      </w:r>
      <w:proofErr w:type="spellEnd"/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projekat): </w:t>
      </w:r>
    </w:p>
    <w:p w14:paraId="5C945293" w14:textId="51823612" w:rsidR="00843E97" w:rsidRPr="001307C7" w:rsidRDefault="00843E97" w:rsidP="001D04D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 imaju ideju za pokretanje </w:t>
      </w:r>
      <w:r w:rsidR="00CE4183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biznisa</w:t>
      </w:r>
    </w:p>
    <w:p w14:paraId="3479E146" w14:textId="0A3D151F" w:rsidR="001D04D3" w:rsidRPr="001307C7" w:rsidRDefault="001D04D3" w:rsidP="001D04D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da apliciraju na sredstva kroz popunjavanj</w:t>
      </w:r>
      <w:r w:rsidR="00AE053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obrasca za prijavu </w:t>
      </w:r>
      <w:r w:rsidR="00CE4183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koji će biti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dostupan na www.bingobih.ba </w:t>
      </w:r>
      <w:r w:rsidR="00CE4183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</w:t>
      </w:r>
      <w:r w:rsidR="00DB6CE8">
        <w:rPr>
          <w:rFonts w:asciiTheme="minorHAnsi" w:hAnsiTheme="minorHAnsi" w:cstheme="minorHAnsi"/>
          <w:color w:val="000000" w:themeColor="text1"/>
          <w:sz w:val="22"/>
          <w:szCs w:val="22"/>
        </w:rPr>
        <w:t>18</w:t>
      </w:r>
      <w:r w:rsidR="00CE4183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180A39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="00CE4183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</w:t>
      </w:r>
      <w:r w:rsidR="00180A39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8.3.</w:t>
      </w:r>
      <w:r w:rsidR="00126A9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DB6CE8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126A9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. godine.</w:t>
      </w:r>
    </w:p>
    <w:p w14:paraId="0778E969" w14:textId="7F2AB625" w:rsidR="00843E97" w:rsidRPr="001307C7" w:rsidRDefault="00843E97" w:rsidP="001D04D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 je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aplikant</w:t>
      </w:r>
      <w:r w:rsidR="008F7494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ica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osoba ženskog spola </w:t>
      </w:r>
    </w:p>
    <w:p w14:paraId="43BAF455" w14:textId="312E7119" w:rsidR="001D04D3" w:rsidRPr="001307C7" w:rsidRDefault="00843E97" w:rsidP="001D04D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 je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aplikantica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državljanka BiH </w:t>
      </w:r>
    </w:p>
    <w:p w14:paraId="7F7D496D" w14:textId="77777777" w:rsidR="00CF3748" w:rsidRPr="001307C7" w:rsidRDefault="00CF3748" w:rsidP="00CF3748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FB6AA8" w14:textId="261F1053" w:rsidR="008F7494" w:rsidRPr="00DB6CE8" w:rsidRDefault="00CF3748" w:rsidP="00CF3748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B6CE8">
        <w:rPr>
          <w:rFonts w:asciiTheme="minorHAnsi" w:hAnsiTheme="minorHAnsi" w:cstheme="minorHAnsi"/>
          <w:color w:val="000000" w:themeColor="text1"/>
          <w:sz w:val="22"/>
          <w:szCs w:val="22"/>
        </w:rPr>
        <w:t>Prihvatljivi oblici registracije su</w:t>
      </w:r>
      <w:r w:rsidR="008F7494" w:rsidRPr="00DB6CE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7494" w:rsidRPr="00DB6CE8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svi oblici formalnog osnivanja privrednog subjekta</w:t>
      </w:r>
      <w:r w:rsidR="008F7494" w:rsidRPr="00DB6CE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prema važećem zakonodavstvu u BiH, odnosno entitetima i BD BiH uključujući obrt i srodnu djelatnost (kao osnovnu dopunsku i/ili dodatnu djelatnost), samostalnu </w:t>
      </w:r>
      <w:proofErr w:type="spellStart"/>
      <w:r w:rsidR="008F7494" w:rsidRPr="00DB6CE8">
        <w:rPr>
          <w:rFonts w:asciiTheme="minorHAnsi" w:hAnsiTheme="minorHAnsi" w:cstheme="minorHAnsi"/>
          <w:color w:val="000000" w:themeColor="text1"/>
          <w:sz w:val="22"/>
          <w:szCs w:val="22"/>
        </w:rPr>
        <w:t>preduzetničku</w:t>
      </w:r>
      <w:proofErr w:type="spellEnd"/>
      <w:r w:rsidR="008F7494" w:rsidRPr="00DB6CE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djelatnost (kao osnovnu dopunsku i/ili dodatnu djelatnost), trgovinske radnje, ugostiteljske radnje, privredna društva, komercijalno poljoprivredno gazdinstvo).</w:t>
      </w:r>
    </w:p>
    <w:p w14:paraId="33D43591" w14:textId="77777777" w:rsidR="00B33F68" w:rsidRPr="001307C7" w:rsidRDefault="00B33F68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B8250A" w14:textId="77777777" w:rsidR="00B33F68" w:rsidRPr="001307C7" w:rsidRDefault="00B33F68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1AA461" w14:textId="25FC3E0D" w:rsidR="00843E97" w:rsidRPr="001307C7" w:rsidRDefault="008B1AC8" w:rsidP="001D04D3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6</w:t>
      </w:r>
      <w:r w:rsidR="00843E97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NAČIN OCJENJIVANJA </w:t>
      </w:r>
    </w:p>
    <w:p w14:paraId="261F755E" w14:textId="1FE66381" w:rsidR="002557D9" w:rsidRPr="001307C7" w:rsidRDefault="002557D9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8402DC" w14:textId="6BC92798" w:rsidR="002557D9" w:rsidRPr="001307C7" w:rsidRDefault="008B1AC8" w:rsidP="001D04D3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6</w:t>
      </w:r>
      <w:r w:rsidR="002557D9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.1. </w:t>
      </w:r>
      <w:proofErr w:type="spellStart"/>
      <w:r w:rsidR="002557D9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Predselekcija</w:t>
      </w:r>
      <w:proofErr w:type="spellEnd"/>
    </w:p>
    <w:p w14:paraId="0E211CC5" w14:textId="77777777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596B0A" w14:textId="6209183F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Uvid u pristigle prijave imat će žiri za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predselekciju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imenovan od strane</w:t>
      </w:r>
      <w:r w:rsidR="00124AE5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00D80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124AE5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rganizatora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015D79">
        <w:rPr>
          <w:rFonts w:asciiTheme="minorHAnsi" w:hAnsiTheme="minorHAnsi" w:cstheme="minorHAnsi"/>
          <w:color w:val="000000" w:themeColor="text1"/>
          <w:sz w:val="22"/>
          <w:szCs w:val="22"/>
        </w:rPr>
        <w:t>koji će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odabrati </w:t>
      </w:r>
      <w:r w:rsidR="008972DA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šesnaest </w:t>
      </w:r>
      <w:r w:rsidR="00AD16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(16) </w:t>
      </w:r>
      <w:r w:rsidR="001D04D3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ideja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</w:t>
      </w:r>
      <w:r w:rsidR="00126A9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972DA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osam </w:t>
      </w:r>
      <w:proofErr w:type="spellStart"/>
      <w:r w:rsidR="001D04D3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grantova</w:t>
      </w:r>
      <w:proofErr w:type="spellEnd"/>
      <w:r w:rsidR="00DD2615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1D04D3" w:rsidRPr="001307C7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 xml:space="preserve"> </w:t>
      </w:r>
    </w:p>
    <w:p w14:paraId="2F776438" w14:textId="77777777" w:rsidR="001D04D3" w:rsidRPr="001307C7" w:rsidRDefault="001D04D3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FA329C" w14:textId="19F3BA78" w:rsidR="00D26D5C" w:rsidRPr="008B1AC8" w:rsidRDefault="00843E97" w:rsidP="00AE053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Prilikom odabira </w:t>
      </w:r>
      <w:r w:rsidR="00DD3E7D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korisnica za ulazak u </w:t>
      </w:r>
      <w:r w:rsidR="00AD1684">
        <w:rPr>
          <w:rFonts w:asciiTheme="minorHAnsi" w:hAnsiTheme="minorHAnsi" w:cstheme="minorHAnsi"/>
          <w:color w:val="000000" w:themeColor="text1"/>
          <w:sz w:val="22"/>
          <w:szCs w:val="22"/>
        </w:rPr>
        <w:t>Bingo P</w:t>
      </w:r>
      <w:r w:rsidR="00DD3E7D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oduzetničku akademiju i daljnje faze programa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u obzir će se uzimati i bodovati</w:t>
      </w:r>
      <w:r w:rsidR="00393E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93E6F" w:rsidRPr="008B1AC8">
        <w:rPr>
          <w:rFonts w:asciiTheme="minorHAnsi" w:hAnsiTheme="minorHAnsi" w:cstheme="minorHAnsi"/>
          <w:color w:val="auto"/>
          <w:sz w:val="22"/>
          <w:szCs w:val="22"/>
        </w:rPr>
        <w:t>sljedeće:</w:t>
      </w:r>
    </w:p>
    <w:p w14:paraId="4AD418C3" w14:textId="6D59DACC" w:rsidR="00843E97" w:rsidRPr="001307C7" w:rsidRDefault="00D26D5C" w:rsidP="00843E97">
      <w:pPr>
        <w:pStyle w:val="Default"/>
        <w:spacing w:after="1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230BEB" w:rsidRPr="008B1AC8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FB25A1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amjena </w:t>
      </w:r>
      <w:proofErr w:type="spellStart"/>
      <w:r w:rsidR="00FB25A1" w:rsidRPr="008B1AC8">
        <w:rPr>
          <w:rFonts w:asciiTheme="minorHAnsi" w:hAnsiTheme="minorHAnsi" w:cstheme="minorHAnsi"/>
          <w:color w:val="auto"/>
          <w:sz w:val="22"/>
          <w:szCs w:val="22"/>
        </w:rPr>
        <w:t>finansijskih</w:t>
      </w:r>
      <w:proofErr w:type="spellEnd"/>
      <w:r w:rsidR="00FB25A1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sred</w:t>
      </w:r>
      <w:r w:rsidR="00464F30" w:rsidRPr="008B1AC8">
        <w:rPr>
          <w:rFonts w:asciiTheme="minorHAnsi" w:hAnsiTheme="minorHAnsi" w:cstheme="minorHAnsi"/>
          <w:color w:val="auto"/>
          <w:sz w:val="22"/>
          <w:szCs w:val="22"/>
        </w:rPr>
        <w:t>stva</w:t>
      </w:r>
      <w:r w:rsidR="0091345E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="0091345E" w:rsidRPr="008B1AC8">
        <w:rPr>
          <w:rFonts w:asciiTheme="minorHAnsi" w:hAnsiTheme="minorHAnsi" w:cstheme="minorHAnsi"/>
          <w:color w:val="auto"/>
          <w:sz w:val="22"/>
          <w:szCs w:val="22"/>
        </w:rPr>
        <w:t>max</w:t>
      </w:r>
      <w:proofErr w:type="spellEnd"/>
      <w:r w:rsidR="0091345E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1345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5 bodova)</w:t>
      </w:r>
    </w:p>
    <w:p w14:paraId="09C17CB5" w14:textId="49DAC0C6" w:rsidR="00843E97" w:rsidRPr="001307C7" w:rsidRDefault="00843E97" w:rsidP="00843E97">
      <w:pPr>
        <w:pStyle w:val="Default"/>
        <w:spacing w:after="1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Inovativnost </w:t>
      </w:r>
      <w:r w:rsidR="0091345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proofErr w:type="spellStart"/>
      <w:r w:rsidR="0091345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max</w:t>
      </w:r>
      <w:proofErr w:type="spellEnd"/>
      <w:r w:rsidR="0091345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 bodova)</w:t>
      </w:r>
    </w:p>
    <w:p w14:paraId="5ED9E2D3" w14:textId="3BA08FB8" w:rsidR="00843E97" w:rsidRPr="001307C7" w:rsidRDefault="00843E97" w:rsidP="00843E97">
      <w:pPr>
        <w:pStyle w:val="Default"/>
        <w:spacing w:after="1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Vlastito učešće </w:t>
      </w:r>
      <w:r w:rsidR="0091345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proofErr w:type="spellStart"/>
      <w:r w:rsidR="0091345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max</w:t>
      </w:r>
      <w:proofErr w:type="spellEnd"/>
      <w:r w:rsidR="0091345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 bodova)</w:t>
      </w:r>
    </w:p>
    <w:p w14:paraId="67DFA5E5" w14:textId="6CE092A2" w:rsidR="00843E97" w:rsidRPr="001307C7" w:rsidRDefault="00843E97" w:rsidP="00843E97">
      <w:pPr>
        <w:pStyle w:val="Default"/>
        <w:spacing w:after="1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Posjedovanje znanja i vještina u oblasti u kojima biznis/obrt djeluje </w:t>
      </w:r>
      <w:r w:rsidR="0091345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proofErr w:type="spellStart"/>
      <w:r w:rsidR="0091345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max</w:t>
      </w:r>
      <w:proofErr w:type="spellEnd"/>
      <w:r w:rsidR="0091345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 bodova)</w:t>
      </w:r>
    </w:p>
    <w:p w14:paraId="09EC3BF4" w14:textId="26279B3D" w:rsidR="00843E97" w:rsidRPr="001307C7" w:rsidRDefault="00843E97" w:rsidP="00843E97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Očekivani broj zaposlenih </w:t>
      </w:r>
      <w:r w:rsidR="0091345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proofErr w:type="spellStart"/>
      <w:r w:rsidR="0091345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max</w:t>
      </w:r>
      <w:proofErr w:type="spellEnd"/>
      <w:r w:rsidR="0091345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 bodova)</w:t>
      </w:r>
    </w:p>
    <w:p w14:paraId="44280591" w14:textId="77777777" w:rsidR="009E3E88" w:rsidRPr="001307C7" w:rsidRDefault="009E3E88" w:rsidP="009E3E88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139805" w14:textId="3361F32B" w:rsidR="009E3E88" w:rsidRPr="001307C7" w:rsidRDefault="009E3E88" w:rsidP="009E3E88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Žiri za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predselekciju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sastoji se od pet član</w:t>
      </w:r>
      <w:r w:rsidR="00CE4183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ova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koj</w:t>
      </w:r>
      <w:r w:rsidR="00CE4183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će imenovati Organizator</w:t>
      </w:r>
      <w:r w:rsidR="000002C1" w:rsidRPr="000002C1">
        <w:rPr>
          <w:rFonts w:asciiTheme="minorHAnsi" w:hAnsiTheme="minorHAnsi" w:cstheme="minorHAnsi"/>
          <w:color w:val="EE0000"/>
          <w:sz w:val="22"/>
          <w:szCs w:val="22"/>
        </w:rPr>
        <w:t>,</w:t>
      </w:r>
      <w:r w:rsidRPr="000002C1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CE4183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kojeg će sačinjavati predstavnici kompanije Bingo</w:t>
      </w:r>
      <w:r w:rsidR="00DB6CE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d.o.o.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kompanija partnera projekta (</w:t>
      </w:r>
      <w:r w:rsidR="008972DA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Oaza, </w:t>
      </w:r>
      <w:proofErr w:type="spellStart"/>
      <w:r w:rsidR="009A0842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Nelt</w:t>
      </w:r>
      <w:proofErr w:type="spellEnd"/>
      <w:r w:rsidR="009A0842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Bambi, MCI, </w:t>
      </w:r>
      <w:proofErr w:type="spellStart"/>
      <w:r w:rsidR="009A0842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Ataco</w:t>
      </w:r>
      <w:proofErr w:type="spellEnd"/>
      <w:r w:rsidR="009A0842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Stark </w:t>
      </w:r>
      <w:proofErr w:type="spellStart"/>
      <w:r w:rsidR="009A0842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Bananice</w:t>
      </w:r>
      <w:proofErr w:type="spellEnd"/>
      <w:r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806FB2B" w14:textId="77777777" w:rsidR="00407F55" w:rsidRPr="001307C7" w:rsidRDefault="00407F55" w:rsidP="00843E97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B17CFA" w14:textId="2E70D2F8" w:rsidR="001D04D3" w:rsidRPr="001307C7" w:rsidRDefault="001D04D3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Ideje</w:t>
      </w:r>
      <w:r w:rsidR="00843E97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koje prema mišljenju žirija </w:t>
      </w:r>
      <w:r w:rsidR="00CE4183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prođu</w:t>
      </w:r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predselekciju</w:t>
      </w:r>
      <w:proofErr w:type="spellEnd"/>
      <w:r w:rsidR="00CE4183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</w:t>
      </w:r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E65AA">
        <w:rPr>
          <w:rFonts w:asciiTheme="minorHAnsi" w:hAnsiTheme="minorHAnsi" w:cstheme="minorHAnsi"/>
          <w:color w:val="000000" w:themeColor="text1"/>
          <w:sz w:val="22"/>
          <w:szCs w:val="22"/>
        </w:rPr>
        <w:t>budu imale</w:t>
      </w:r>
      <w:r w:rsidR="007E65AA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najviše bodova objavit ćemo na Bingo web </w:t>
      </w:r>
      <w:r w:rsidR="007E65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stranici </w:t>
      </w:r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Facebook stranici i za iste će </w:t>
      </w:r>
      <w:r w:rsidR="007E65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sva </w:t>
      </w:r>
      <w:proofErr w:type="spellStart"/>
      <w:r w:rsidR="007E65AA">
        <w:rPr>
          <w:rFonts w:asciiTheme="minorHAnsi" w:hAnsiTheme="minorHAnsi" w:cstheme="minorHAnsi"/>
          <w:color w:val="000000" w:themeColor="text1"/>
          <w:sz w:val="22"/>
          <w:szCs w:val="22"/>
        </w:rPr>
        <w:t>zainteresovana</w:t>
      </w:r>
      <w:proofErr w:type="spellEnd"/>
      <w:r w:rsidR="007E65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lica</w:t>
      </w:r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moći online glasati</w:t>
      </w:r>
      <w:r w:rsidR="007E65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25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period od </w:t>
      </w:r>
      <w:r w:rsidR="00AD1684">
        <w:rPr>
          <w:rFonts w:asciiTheme="minorHAnsi" w:hAnsiTheme="minorHAnsi" w:cstheme="minorHAnsi"/>
          <w:color w:val="000000" w:themeColor="text1"/>
          <w:sz w:val="22"/>
          <w:szCs w:val="22"/>
        </w:rPr>
        <w:t>16.</w:t>
      </w:r>
      <w:r w:rsidR="00127A52">
        <w:rPr>
          <w:rFonts w:asciiTheme="minorHAnsi" w:hAnsiTheme="minorHAnsi" w:cstheme="minorHAnsi"/>
          <w:color w:val="000000" w:themeColor="text1"/>
          <w:sz w:val="22"/>
          <w:szCs w:val="22"/>
        </w:rPr>
        <w:t>3.</w:t>
      </w:r>
      <w:r w:rsidR="00AD16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25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</w:t>
      </w:r>
      <w:r w:rsidR="00AD16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27.3.2026</w:t>
      </w:r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407F55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Za ocjenu se koristi</w:t>
      </w:r>
      <w:r w:rsidR="00540B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07F55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skala od 1 do 5 bodova.</w:t>
      </w:r>
    </w:p>
    <w:p w14:paraId="1BB1A662" w14:textId="0948B3C7" w:rsidR="002557D9" w:rsidRPr="001307C7" w:rsidRDefault="002557D9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763DA4" w14:textId="3309E2EC" w:rsidR="002557D9" w:rsidRPr="001307C7" w:rsidRDefault="002557D9" w:rsidP="002557D9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Aplikantice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koje prođu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predselekciju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uđu u krug online glasanja trebaju dostaviti sljedeće podatke: fotografiju</w:t>
      </w:r>
      <w:r w:rsidR="00B17920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C9136C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portret)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kratko predstavljanje po izboru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aplikantice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(zaposlena/nezaposlena, snovi/ideje, zanimljivosti u maksimalno dvije rečenice). Podaci će se koris</w:t>
      </w:r>
      <w:r w:rsidR="009C0AF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iti isključivo u svrhu kreiranja materijala za objavu u online formi za glasanje. </w:t>
      </w:r>
    </w:p>
    <w:p w14:paraId="2927984B" w14:textId="77777777" w:rsidR="002557D9" w:rsidRPr="001307C7" w:rsidRDefault="002557D9" w:rsidP="002557D9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F0A354F" w14:textId="77777777" w:rsidR="002557D9" w:rsidRPr="001307C7" w:rsidRDefault="002557D9" w:rsidP="002557D9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Lični podaci će se koristiti u skladu sa Zakonom o zaštiti ličnih podataka, i neće biti objavljeni prije nego </w:t>
      </w:r>
      <w:proofErr w:type="spellStart"/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aplikantica</w:t>
      </w:r>
      <w:proofErr w:type="spellEnd"/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da </w:t>
      </w:r>
      <w:proofErr w:type="spellStart"/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saglasnost</w:t>
      </w:r>
      <w:proofErr w:type="spellEnd"/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75ABFD26" w14:textId="77777777" w:rsidR="002557D9" w:rsidRPr="008B1AC8" w:rsidRDefault="002557D9" w:rsidP="002557D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21B98E8" w14:textId="08D5E527" w:rsidR="002557D9" w:rsidRPr="008B1AC8" w:rsidRDefault="002557D9" w:rsidP="002557D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spellStart"/>
      <w:r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>Aplikantice</w:t>
      </w:r>
      <w:proofErr w:type="spellEnd"/>
      <w:r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koje </w:t>
      </w:r>
      <w:r w:rsidR="00FE1FC1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>uđu</w:t>
      </w:r>
      <w:r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 uži krug obavezne su prisustvovati </w:t>
      </w:r>
      <w:r w:rsidR="00127A52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>Bingo P</w:t>
      </w:r>
      <w:r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>oduzetničkoj akademiji</w:t>
      </w:r>
      <w:r w:rsidR="00127A52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od 23.3</w:t>
      </w:r>
      <w:r w:rsidR="000203B7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127A52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do 27.3. 2026.</w:t>
      </w:r>
      <w:r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>,</w:t>
      </w:r>
      <w:r w:rsidR="000203B7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kao i na prezentaciji poslovnih projekata koje će se </w:t>
      </w:r>
      <w:r w:rsidR="00CE4183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održati u </w:t>
      </w:r>
      <w:r w:rsidR="006325C0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hotelu </w:t>
      </w:r>
      <w:proofErr w:type="spellStart"/>
      <w:r w:rsidR="006325C0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>Salis</w:t>
      </w:r>
      <w:proofErr w:type="spellEnd"/>
      <w:r w:rsidR="006325C0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 </w:t>
      </w:r>
      <w:r w:rsidR="00CE4183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Tuzli </w:t>
      </w:r>
      <w:r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 periodu od </w:t>
      </w:r>
      <w:r w:rsidR="00127A52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>30.3</w:t>
      </w:r>
      <w:r w:rsidR="00CE4183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do </w:t>
      </w:r>
      <w:r w:rsidR="00127A52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8972DA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127A52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="000203B7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8972DA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127A52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Troškovi smještaja su </w:t>
      </w:r>
      <w:proofErr w:type="spellStart"/>
      <w:r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>obezb</w:t>
      </w:r>
      <w:r w:rsidR="007E7ACB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>jeđeni</w:t>
      </w:r>
      <w:proofErr w:type="spellEnd"/>
      <w:r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</w:p>
    <w:p w14:paraId="57C5F118" w14:textId="77777777" w:rsidR="002557D9" w:rsidRPr="001307C7" w:rsidRDefault="002557D9" w:rsidP="002557D9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FBF0660" w14:textId="3A8ACE0C" w:rsidR="002557D9" w:rsidRPr="00A77F63" w:rsidRDefault="002557D9" w:rsidP="002557D9">
      <w:pPr>
        <w:pStyle w:val="Default"/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 bi </w:t>
      </w:r>
      <w:proofErr w:type="spellStart"/>
      <w:r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aplikantica</w:t>
      </w:r>
      <w:proofErr w:type="spellEnd"/>
      <w:r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bila odabrana za prezentaciju poslovnih ideja neophodno je 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>da pris</w:t>
      </w:r>
      <w:r w:rsidR="00C47C96" w:rsidRPr="008B1AC8">
        <w:rPr>
          <w:rFonts w:asciiTheme="minorHAnsi" w:hAnsiTheme="minorHAnsi" w:cstheme="minorHAnsi"/>
          <w:color w:val="auto"/>
          <w:sz w:val="22"/>
          <w:szCs w:val="22"/>
        </w:rPr>
        <w:t>ustvuje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svim danima obuke, kao i da izradi osnovnu verziju poslovnog plana</w:t>
      </w:r>
      <w:r w:rsidR="00A77F6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5259948" w14:textId="3E5EB1DD" w:rsidR="002557D9" w:rsidRPr="001307C7" w:rsidRDefault="002557D9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DA30F8" w14:textId="7DA9A14B" w:rsidR="002557D9" w:rsidRPr="001307C7" w:rsidRDefault="008B1AC8" w:rsidP="001D04D3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6</w:t>
      </w:r>
      <w:r w:rsidR="002557D9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.2. Finalna selekcija</w:t>
      </w:r>
    </w:p>
    <w:p w14:paraId="6EF494B9" w14:textId="37FA6150" w:rsidR="002557D9" w:rsidRPr="001307C7" w:rsidRDefault="002557D9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496C51" w14:textId="73414AE4" w:rsidR="002557D9" w:rsidRPr="008B1AC8" w:rsidRDefault="002557D9" w:rsidP="002557D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B1AC8">
        <w:rPr>
          <w:rFonts w:asciiTheme="minorHAnsi" w:hAnsiTheme="minorHAnsi" w:cstheme="minorHAnsi"/>
          <w:color w:val="auto"/>
          <w:sz w:val="22"/>
          <w:szCs w:val="22"/>
        </w:rPr>
        <w:t>Žiri za finalnu selekciju sastoji se od tri člana koj</w:t>
      </w:r>
      <w:r w:rsidR="00D41741" w:rsidRPr="008B1AC8">
        <w:rPr>
          <w:rFonts w:asciiTheme="minorHAnsi" w:hAnsiTheme="minorHAnsi" w:cstheme="minorHAnsi"/>
          <w:color w:val="auto"/>
          <w:sz w:val="22"/>
          <w:szCs w:val="22"/>
        </w:rPr>
        <w:t>e imenuje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Organizator</w:t>
      </w:r>
      <w:r w:rsidR="00D41741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, a sačinjavat će ga 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predstavnici kompanije Bingo. </w:t>
      </w:r>
    </w:p>
    <w:p w14:paraId="14394A86" w14:textId="74ECB817" w:rsidR="009E3E88" w:rsidRPr="001307C7" w:rsidRDefault="009E3E88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8469DF2" w14:textId="77777777" w:rsidR="009E3E88" w:rsidRPr="001307C7" w:rsidRDefault="009E3E88" w:rsidP="009E3E8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Prilikom evaluacije poslovnih ideja od strane Žirija za finalnu selekciju u obzir će se uzimati i bodovati sljedeći kriteriji:</w:t>
      </w:r>
    </w:p>
    <w:p w14:paraId="0826141A" w14:textId="2B2837E6" w:rsidR="009E3E88" w:rsidRPr="001307C7" w:rsidRDefault="009E3E88" w:rsidP="009E3E8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B17920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Potreba tržišta za proizvodom/robom/uslugom (nivo istraženosti tržišta)</w:t>
      </w:r>
    </w:p>
    <w:p w14:paraId="37DDCBFD" w14:textId="4723A7A6" w:rsidR="009E3E88" w:rsidRPr="001307C7" w:rsidRDefault="009E3E88" w:rsidP="009E3E8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B17920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Izvodljivost ciljeva</w:t>
      </w:r>
    </w:p>
    <w:p w14:paraId="52E778A2" w14:textId="0B98049A" w:rsidR="009E3E88" w:rsidRPr="001307C7" w:rsidRDefault="009E3E88" w:rsidP="009E3E8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B17920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Kvalitet marketing plana</w:t>
      </w:r>
    </w:p>
    <w:p w14:paraId="150BC2E2" w14:textId="23FD204F" w:rsidR="009E3E88" w:rsidRPr="001307C7" w:rsidRDefault="009E3E88" w:rsidP="009E3E8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B17920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Mogućnost izvoza</w:t>
      </w:r>
    </w:p>
    <w:p w14:paraId="7F401E61" w14:textId="4C341C3F" w:rsidR="009E3E88" w:rsidRPr="001307C7" w:rsidRDefault="009E3E88" w:rsidP="009E3E8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B17920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Mogućnost zamjene uvoza</w:t>
      </w:r>
    </w:p>
    <w:p w14:paraId="59DA7DFA" w14:textId="496BA8CC" w:rsidR="009E3E88" w:rsidRPr="001307C7" w:rsidRDefault="009E3E88" w:rsidP="009E3E8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B17920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Izvodljivost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finansijskog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plana</w:t>
      </w:r>
    </w:p>
    <w:p w14:paraId="2E1FBAB6" w14:textId="77777777" w:rsidR="009E3E88" w:rsidRPr="001307C7" w:rsidRDefault="009E3E88" w:rsidP="009E3E8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Zapošljavanje ranjivih skupina i teško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zapošljivih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kategorija</w:t>
      </w:r>
    </w:p>
    <w:p w14:paraId="124A9842" w14:textId="555E70AF" w:rsidR="009E3E88" w:rsidRPr="001307C7" w:rsidRDefault="009E3E88" w:rsidP="009E3E8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- Poslovna ideja uključuje aspekte zelene/cirkularne ekonomije</w:t>
      </w:r>
    </w:p>
    <w:p w14:paraId="2315C00B" w14:textId="205599CB" w:rsidR="00FB25A1" w:rsidRPr="001307C7" w:rsidRDefault="00FB25A1" w:rsidP="009E3E8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- Djelatnost</w:t>
      </w:r>
    </w:p>
    <w:p w14:paraId="52BFE209" w14:textId="103294CF" w:rsidR="009E3E88" w:rsidRPr="001307C7" w:rsidRDefault="009E3E88" w:rsidP="009E3E8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DB6CE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Prezentacija poslovne ideje pred žirijem</w:t>
      </w:r>
    </w:p>
    <w:p w14:paraId="288D5B19" w14:textId="77777777" w:rsidR="001D04D3" w:rsidRPr="001307C7" w:rsidRDefault="001D04D3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40CAC95" w14:textId="18A48F81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Dodjela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grantova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ovisit će o ukupnom broju bodova sakupljenih online glasanjem i </w:t>
      </w:r>
      <w:r w:rsidR="001D04D3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ukupnom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broju bodova žirija za finalnu selekciju. Za ocjenu se koristi skala od 1 do 5 bodova. </w:t>
      </w:r>
      <w:r w:rsidR="00407F55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ukupnoj strukturi ocjene online glasanje čini </w:t>
      </w:r>
      <w:r w:rsidR="00FB25A1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50</w:t>
      </w:r>
      <w:r w:rsidR="00407F55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% </w:t>
      </w:r>
      <w:r w:rsidR="00487E8C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i ocjene</w:t>
      </w:r>
      <w:r w:rsidR="00407F55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žirija </w:t>
      </w:r>
      <w:r w:rsidR="00FB25A1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50</w:t>
      </w:r>
      <w:r w:rsidR="00407F55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%. </w:t>
      </w:r>
    </w:p>
    <w:p w14:paraId="1851F705" w14:textId="77777777" w:rsidR="001D04D3" w:rsidRPr="001307C7" w:rsidRDefault="001D04D3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5457E22" w14:textId="26384ABF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Ukupan broj bodova predstavlja zbir bodova svih članova žirija i sakupljenih glasova putem online glasanja. </w:t>
      </w:r>
    </w:p>
    <w:p w14:paraId="37295CCD" w14:textId="77777777" w:rsidR="00DD2615" w:rsidRPr="001307C7" w:rsidRDefault="00DD2615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CE1E7F" w14:textId="7175987B" w:rsidR="00922CA6" w:rsidRPr="001307C7" w:rsidRDefault="00DD2615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Nakon što se zbroje svi glasovi rangiranje </w:t>
      </w:r>
      <w:r w:rsidR="003F0E81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će se vršiti prema visini osvojenih bodova, a dodjele </w:t>
      </w:r>
      <w:proofErr w:type="spellStart"/>
      <w:r w:rsidR="003F0E81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grantova</w:t>
      </w:r>
      <w:proofErr w:type="spellEnd"/>
      <w:r w:rsidR="003F0E81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prema ostvarenoj </w:t>
      </w:r>
      <w:r w:rsidR="0022424D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poziciji na rang listi. </w:t>
      </w:r>
      <w:r w:rsidR="003F0E81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C171044" w14:textId="77777777" w:rsidR="00977E44" w:rsidRPr="001307C7" w:rsidRDefault="00977E44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7FAAB0" w14:textId="12AD2C97" w:rsidR="00843E97" w:rsidRPr="001307C7" w:rsidRDefault="008B1AC8" w:rsidP="001D04D3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7</w:t>
      </w:r>
      <w:r w:rsidR="00843E97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PREDMET FINANSIRANJA/SUFINANSIRANJA </w:t>
      </w:r>
    </w:p>
    <w:p w14:paraId="55C40AE9" w14:textId="77777777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E378EA" w14:textId="77777777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Projektom je moguće planirati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finansiranje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sufinansiranje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troškova poput: </w:t>
      </w:r>
    </w:p>
    <w:p w14:paraId="1DA294E8" w14:textId="77F2CDEE" w:rsidR="00843E97" w:rsidRPr="001307C7" w:rsidRDefault="00843E97" w:rsidP="001D04D3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direktni troškovi registracije obrta/biznisa </w:t>
      </w:r>
    </w:p>
    <w:p w14:paraId="0045D2B6" w14:textId="173FC02E" w:rsidR="00843E97" w:rsidRPr="001307C7" w:rsidRDefault="00843E97" w:rsidP="001D04D3">
      <w:pPr>
        <w:pStyle w:val="Default"/>
        <w:numPr>
          <w:ilvl w:val="0"/>
          <w:numId w:val="5"/>
        </w:numPr>
        <w:spacing w:after="3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kupovina opreme </w:t>
      </w:r>
    </w:p>
    <w:p w14:paraId="11B13C41" w14:textId="6CEBCB75" w:rsidR="00843E97" w:rsidRPr="001307C7" w:rsidRDefault="00843E97" w:rsidP="001D04D3">
      <w:pPr>
        <w:pStyle w:val="Default"/>
        <w:numPr>
          <w:ilvl w:val="0"/>
          <w:numId w:val="5"/>
        </w:numPr>
        <w:spacing w:after="3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kupovina alata, mašina, repromaterijala i sl. </w:t>
      </w:r>
    </w:p>
    <w:p w14:paraId="57613C91" w14:textId="0C625D3A" w:rsidR="00843E97" w:rsidRPr="001307C7" w:rsidRDefault="00843E97" w:rsidP="001D04D3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troškovi marketinške promocije </w:t>
      </w:r>
    </w:p>
    <w:p w14:paraId="485D5C4D" w14:textId="77777777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AAC8EB" w14:textId="77777777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Projektom </w:t>
      </w: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nije moguće planirati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sufinansiranje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direktnih troškova poslovanja poput: </w:t>
      </w:r>
    </w:p>
    <w:p w14:paraId="72EABC21" w14:textId="58FF4CE7" w:rsidR="00843E97" w:rsidRPr="001307C7" w:rsidRDefault="00843E97" w:rsidP="001D04D3">
      <w:pPr>
        <w:pStyle w:val="Default"/>
        <w:numPr>
          <w:ilvl w:val="0"/>
          <w:numId w:val="6"/>
        </w:numPr>
        <w:spacing w:after="3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troškovi plata i doprinosa </w:t>
      </w:r>
    </w:p>
    <w:p w14:paraId="71269261" w14:textId="77777777" w:rsidR="007320AB" w:rsidRPr="001307C7" w:rsidRDefault="00843E97" w:rsidP="007320AB">
      <w:pPr>
        <w:pStyle w:val="Default"/>
        <w:numPr>
          <w:ilvl w:val="0"/>
          <w:numId w:val="6"/>
        </w:numPr>
        <w:spacing w:after="3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troškovi komunalija </w:t>
      </w:r>
    </w:p>
    <w:p w14:paraId="64E0F815" w14:textId="4ED23420" w:rsidR="00843E97" w:rsidRPr="001307C7" w:rsidRDefault="00843E97" w:rsidP="007320AB">
      <w:pPr>
        <w:pStyle w:val="Default"/>
        <w:numPr>
          <w:ilvl w:val="0"/>
          <w:numId w:val="6"/>
        </w:numPr>
        <w:spacing w:after="3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troškovi električne energije </w:t>
      </w:r>
    </w:p>
    <w:p w14:paraId="259A216F" w14:textId="46178F5F" w:rsidR="00843E97" w:rsidRPr="001307C7" w:rsidRDefault="00843E97" w:rsidP="001D04D3">
      <w:pPr>
        <w:pStyle w:val="Default"/>
        <w:numPr>
          <w:ilvl w:val="0"/>
          <w:numId w:val="6"/>
        </w:numPr>
        <w:spacing w:after="3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troškovi telefona </w:t>
      </w:r>
    </w:p>
    <w:p w14:paraId="25017711" w14:textId="1786D086" w:rsidR="00843E97" w:rsidRPr="001307C7" w:rsidRDefault="00843E97" w:rsidP="001D04D3">
      <w:pPr>
        <w:pStyle w:val="Default"/>
        <w:numPr>
          <w:ilvl w:val="0"/>
          <w:numId w:val="6"/>
        </w:numPr>
        <w:spacing w:after="3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troškovi zakupa poslovnog prostora </w:t>
      </w:r>
    </w:p>
    <w:p w14:paraId="4441958D" w14:textId="6F3FFAC8" w:rsidR="00843E97" w:rsidRPr="008B1AC8" w:rsidRDefault="00843E97" w:rsidP="001D04D3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B1AC8">
        <w:rPr>
          <w:rFonts w:asciiTheme="minorHAnsi" w:hAnsiTheme="minorHAnsi" w:cstheme="minorHAnsi"/>
          <w:color w:val="auto"/>
          <w:sz w:val="22"/>
          <w:szCs w:val="22"/>
        </w:rPr>
        <w:t>troškovi obuk</w:t>
      </w:r>
      <w:r w:rsidR="00015D79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e 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>i edukacij</w:t>
      </w:r>
      <w:r w:rsidR="00015D79" w:rsidRPr="008B1AC8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3131BEA" w14:textId="77777777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22A3BF" w14:textId="7FB9E56B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Iz sredstava poticaja neće se </w:t>
      </w:r>
      <w:proofErr w:type="spellStart"/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finansirati</w:t>
      </w:r>
      <w:proofErr w:type="spellEnd"/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troškovi koji su nastali prije potpisivanja ugovora sa </w:t>
      </w:r>
      <w:r w:rsidR="007C25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korisnicom </w:t>
      </w:r>
      <w:proofErr w:type="spellStart"/>
      <w:r w:rsidR="007C25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granta</w:t>
      </w:r>
      <w:proofErr w:type="spellEnd"/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654C7544" w14:textId="77777777" w:rsidR="007320AB" w:rsidRPr="001307C7" w:rsidRDefault="007320AB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F091A7" w14:textId="1016794F" w:rsidR="00843E97" w:rsidRPr="001307C7" w:rsidRDefault="008B1AC8" w:rsidP="001D04D3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8</w:t>
      </w:r>
      <w:r w:rsidR="00843E97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PRIJAVA I POTREBNA DOKUMENTACIJA </w:t>
      </w:r>
    </w:p>
    <w:p w14:paraId="4E10A782" w14:textId="77777777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F6F905" w14:textId="37FEBAC6" w:rsidR="00843E9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Prijava na Projekat mora sadržavati: </w:t>
      </w:r>
      <w:r w:rsidR="00015D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248994C" w14:textId="77777777" w:rsidR="00015D79" w:rsidRPr="001307C7" w:rsidRDefault="00015D79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0BC2A00" w14:textId="77777777" w:rsidR="00843E97" w:rsidRPr="001307C7" w:rsidRDefault="00843E97" w:rsidP="00A77F63">
      <w:pPr>
        <w:pStyle w:val="Bezproreda"/>
      </w:pPr>
      <w:r w:rsidRPr="001307C7">
        <w:t xml:space="preserve">1. Popunjen prijavni obrazac </w:t>
      </w:r>
    </w:p>
    <w:p w14:paraId="7DA4457F" w14:textId="77777777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0B10F3" w14:textId="4A92C082" w:rsidR="00843E97" w:rsidRPr="00015D79" w:rsidRDefault="00843E97" w:rsidP="001D04D3">
      <w:pPr>
        <w:pStyle w:val="Default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Aplikantice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koje ostvare pravo na podršku u obavezi su dostaviti</w:t>
      </w:r>
      <w:r w:rsidR="00015D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15D79" w:rsidRPr="008B1AC8">
        <w:rPr>
          <w:rFonts w:asciiTheme="minorHAnsi" w:hAnsiTheme="minorHAnsi" w:cstheme="minorHAnsi"/>
          <w:color w:val="auto"/>
          <w:sz w:val="22"/>
          <w:szCs w:val="22"/>
        </w:rPr>
        <w:t>sljedeću dokumentaciju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1D95FED7" w14:textId="49CC4167" w:rsidR="00843E97" w:rsidRPr="001307C7" w:rsidRDefault="00843E97" w:rsidP="001D04D3">
      <w:pPr>
        <w:pStyle w:val="Default"/>
        <w:spacing w:after="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1. Prijava mjesta prebivališta (CIPS prijava)</w:t>
      </w:r>
      <w:r w:rsidR="008972DA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, kopija</w:t>
      </w:r>
    </w:p>
    <w:p w14:paraId="1E5E394D" w14:textId="62A94DFE" w:rsidR="00843E97" w:rsidRPr="001307C7" w:rsidRDefault="00843E97" w:rsidP="001D04D3">
      <w:pPr>
        <w:pStyle w:val="Default"/>
        <w:spacing w:after="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2. Uvjerenje o državljanstvu ili rodni list</w:t>
      </w:r>
      <w:r w:rsidR="008972DA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, kopija</w:t>
      </w:r>
    </w:p>
    <w:p w14:paraId="1FC9057C" w14:textId="5DD0E407" w:rsidR="00843E97" w:rsidRPr="001307C7" w:rsidRDefault="00843E97" w:rsidP="001D04D3">
      <w:pPr>
        <w:pStyle w:val="Default"/>
        <w:spacing w:after="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3. Kopija rješenja o registraciji (za postojeće biznise)</w:t>
      </w:r>
      <w:r w:rsidR="00CF3748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, kopija</w:t>
      </w:r>
    </w:p>
    <w:p w14:paraId="7DE41699" w14:textId="77777777" w:rsidR="00843E97" w:rsidRPr="001307C7" w:rsidRDefault="00843E97" w:rsidP="001D04D3">
      <w:pPr>
        <w:pStyle w:val="Default"/>
        <w:spacing w:after="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 Predračun, račun, ugovor ili druga dokumentacija koja je predmet </w:t>
      </w:r>
      <w:proofErr w:type="spellStart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sufinansiranja</w:t>
      </w:r>
      <w:proofErr w:type="spellEnd"/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243E065" w14:textId="77777777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5. Dodatnu dokumentaciju ukoliko se tokom realizacije pojavi potreba, a sve u skladu sa dogovorom na relaciji kompanija Bingo i partneri i korisnica sredstava. </w:t>
      </w:r>
    </w:p>
    <w:p w14:paraId="15698454" w14:textId="77777777" w:rsidR="00B33F68" w:rsidRPr="001307C7" w:rsidRDefault="00B33F68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9DA642" w14:textId="77777777" w:rsidR="00124AE5" w:rsidRPr="001307C7" w:rsidRDefault="00124AE5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57A9C0" w14:textId="17BE6FA9" w:rsidR="00843E97" w:rsidRPr="001307C7" w:rsidRDefault="008B1AC8" w:rsidP="001D04D3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9</w:t>
      </w:r>
      <w:r w:rsidR="00843E97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DINAMIKA I ROKOVI </w:t>
      </w:r>
    </w:p>
    <w:p w14:paraId="4717DCA7" w14:textId="77777777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78CB74" w14:textId="77777777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Predviđeni vremenski okvir za realizaciju aktivnosti je sljedeći: </w:t>
      </w:r>
    </w:p>
    <w:p w14:paraId="73E7AC40" w14:textId="43E751E1" w:rsidR="007320AB" w:rsidRPr="001307C7" w:rsidRDefault="00843E97" w:rsidP="001D04D3">
      <w:pPr>
        <w:pStyle w:val="Default"/>
        <w:numPr>
          <w:ilvl w:val="0"/>
          <w:numId w:val="6"/>
        </w:numPr>
        <w:spacing w:after="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Poziv ostaje otvoren od </w:t>
      </w:r>
      <w:r w:rsidR="00225CF8">
        <w:rPr>
          <w:rFonts w:asciiTheme="minorHAnsi" w:hAnsiTheme="minorHAnsi" w:cstheme="minorHAnsi"/>
          <w:color w:val="000000" w:themeColor="text1"/>
          <w:sz w:val="22"/>
          <w:szCs w:val="22"/>
        </w:rPr>
        <w:t>16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.2.</w:t>
      </w:r>
      <w:r w:rsidR="00E6299A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225CF8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E6299A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325C0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8:30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</w:t>
      </w:r>
      <w:r w:rsidR="00225CF8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.3.202</w:t>
      </w:r>
      <w:r w:rsidR="00225CF8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do 23:59. </w:t>
      </w:r>
    </w:p>
    <w:p w14:paraId="6C5CC608" w14:textId="5231E644" w:rsidR="007320AB" w:rsidRPr="001307C7" w:rsidRDefault="008972DA" w:rsidP="001D04D3">
      <w:pPr>
        <w:pStyle w:val="Default"/>
        <w:numPr>
          <w:ilvl w:val="0"/>
          <w:numId w:val="6"/>
        </w:numPr>
        <w:spacing w:after="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</w:t>
      </w:r>
      <w:r w:rsidR="00C03F4F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843E97"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>.3.</w:t>
      </w:r>
      <w:r w:rsidR="00731DE7"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</w:t>
      </w:r>
      <w:r w:rsidR="00180A39"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C03F4F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731DE7"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731DE7" w:rsidRPr="0022322E">
        <w:rPr>
          <w:rFonts w:asciiTheme="minorHAnsi" w:hAnsiTheme="minorHAnsi" w:cstheme="minorHAnsi"/>
          <w:color w:val="000000" w:themeColor="text1"/>
          <w:sz w:val="22"/>
          <w:szCs w:val="22"/>
        </w:rPr>
        <w:t>3.</w:t>
      </w:r>
      <w:r w:rsidR="00134300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134300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E6299A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pristigle prijave ocjenjivat će stručni žiri za </w:t>
      </w:r>
      <w:proofErr w:type="spellStart"/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predselekciju</w:t>
      </w:r>
      <w:proofErr w:type="spellEnd"/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77890890" w14:textId="2EEEDA97" w:rsidR="007320AB" w:rsidRPr="001307C7" w:rsidRDefault="00843E97" w:rsidP="001D04D3">
      <w:pPr>
        <w:pStyle w:val="Default"/>
        <w:numPr>
          <w:ilvl w:val="0"/>
          <w:numId w:val="6"/>
        </w:numPr>
        <w:spacing w:after="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Dana </w:t>
      </w:r>
      <w:r w:rsidR="00180A39"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C03F4F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>.3.</w:t>
      </w:r>
      <w:r w:rsidR="0022424D"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C03F4F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22424D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u 1</w:t>
      </w:r>
      <w:r w:rsidR="009C0AFE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>00</w:t>
      </w:r>
      <w:r w:rsidR="00015D79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h,  </w:t>
      </w:r>
      <w:r w:rsidR="00124AE5" w:rsidRPr="008B1AC8">
        <w:rPr>
          <w:rFonts w:asciiTheme="minorHAnsi" w:hAnsiTheme="minorHAnsi" w:cstheme="minorHAnsi"/>
          <w:color w:val="auto"/>
          <w:sz w:val="22"/>
          <w:szCs w:val="22"/>
        </w:rPr>
        <w:t>šesnaest</w:t>
      </w:r>
      <w:r w:rsidR="00FC1E6B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03F4F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(16) </w:t>
      </w:r>
      <w:r w:rsidR="00FC1E6B" w:rsidRPr="008B1AC8">
        <w:rPr>
          <w:rFonts w:asciiTheme="minorHAnsi" w:hAnsiTheme="minorHAnsi" w:cstheme="minorHAnsi"/>
          <w:color w:val="auto"/>
          <w:sz w:val="22"/>
          <w:szCs w:val="22"/>
        </w:rPr>
        <w:t>najboljih ideja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za pokretanje/unapređenje biznisa bit će objavljen</w:t>
      </w:r>
      <w:r w:rsidR="00FC1E6B" w:rsidRPr="008B1AC8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na Bingo web</w:t>
      </w:r>
      <w:r w:rsidR="007C2584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stranici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i Facebook stranici. Za objavljene ideje </w:t>
      </w:r>
      <w:r w:rsidR="00015D79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bit će 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omogućeno online glasanje. </w:t>
      </w:r>
    </w:p>
    <w:p w14:paraId="126DB276" w14:textId="04B55B72" w:rsidR="007320AB" w:rsidRPr="00C03F4F" w:rsidRDefault="00FC1E6B" w:rsidP="008E4E65">
      <w:pPr>
        <w:pStyle w:val="Default"/>
        <w:numPr>
          <w:ilvl w:val="0"/>
          <w:numId w:val="6"/>
        </w:numPr>
        <w:spacing w:after="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3F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periodu od </w:t>
      </w:r>
      <w:r w:rsidR="00127A52">
        <w:rPr>
          <w:rFonts w:asciiTheme="minorHAnsi" w:hAnsiTheme="minorHAnsi" w:cstheme="minorHAnsi"/>
          <w:color w:val="000000" w:themeColor="text1"/>
          <w:sz w:val="22"/>
          <w:szCs w:val="22"/>
        </w:rPr>
        <w:t>23</w:t>
      </w:r>
      <w:r w:rsidRPr="00C03F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.3.do </w:t>
      </w:r>
      <w:r w:rsidR="008E4E65" w:rsidRPr="00C03F4F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C03F4F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8E4E65" w:rsidRPr="00C03F4F">
        <w:rPr>
          <w:rFonts w:asciiTheme="minorHAnsi" w:hAnsiTheme="minorHAnsi" w:cstheme="minorHAnsi"/>
          <w:color w:val="000000" w:themeColor="text1"/>
          <w:sz w:val="22"/>
          <w:szCs w:val="22"/>
        </w:rPr>
        <w:t>.3</w:t>
      </w:r>
      <w:r w:rsidRPr="00C03F4F">
        <w:rPr>
          <w:rFonts w:asciiTheme="minorHAnsi" w:hAnsiTheme="minorHAnsi" w:cstheme="minorHAnsi"/>
          <w:color w:val="000000" w:themeColor="text1"/>
          <w:sz w:val="22"/>
          <w:szCs w:val="22"/>
        </w:rPr>
        <w:t>.202</w:t>
      </w:r>
      <w:r w:rsidR="008B1AC8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C03F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održat će se </w:t>
      </w:r>
      <w:r w:rsidR="00C03F4F">
        <w:rPr>
          <w:rFonts w:asciiTheme="minorHAnsi" w:hAnsiTheme="minorHAnsi" w:cstheme="minorHAnsi"/>
          <w:color w:val="000000" w:themeColor="text1"/>
          <w:sz w:val="22"/>
          <w:szCs w:val="22"/>
        </w:rPr>
        <w:t>Bingo</w:t>
      </w:r>
      <w:r w:rsidR="00C03F4F" w:rsidRPr="00C03F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03F4F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7320AB" w:rsidRPr="00C03F4F">
        <w:rPr>
          <w:rFonts w:asciiTheme="minorHAnsi" w:hAnsiTheme="minorHAnsi" w:cstheme="minorHAnsi"/>
          <w:color w:val="000000" w:themeColor="text1"/>
          <w:sz w:val="22"/>
          <w:szCs w:val="22"/>
        </w:rPr>
        <w:t>oduzetnička akademija</w:t>
      </w:r>
      <w:r w:rsidRPr="00C03F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03F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Tuzli </w:t>
      </w:r>
      <w:r w:rsidRPr="00C03F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</w:t>
      </w:r>
      <w:proofErr w:type="spellStart"/>
      <w:r w:rsidRPr="00C03F4F">
        <w:rPr>
          <w:rFonts w:asciiTheme="minorHAnsi" w:hAnsiTheme="minorHAnsi" w:cstheme="minorHAnsi"/>
          <w:color w:val="000000" w:themeColor="text1"/>
          <w:sz w:val="22"/>
          <w:szCs w:val="22"/>
        </w:rPr>
        <w:t>aplikantice</w:t>
      </w:r>
      <w:proofErr w:type="spellEnd"/>
      <w:r w:rsidRPr="00C03F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koje su ušle u uži izbor</w:t>
      </w:r>
      <w:r w:rsidR="00487E8C" w:rsidRPr="00C03F4F">
        <w:rPr>
          <w:rStyle w:val="Referencakomentara"/>
          <w:rFonts w:asciiTheme="minorHAnsi" w:eastAsia="Gill Sans MT" w:hAnsiTheme="minorHAnsi" w:cstheme="minorHAnsi"/>
          <w:color w:val="000000" w:themeColor="text1"/>
          <w:sz w:val="22"/>
          <w:szCs w:val="22"/>
          <w:lang w:val="bs" w:eastAsia="bs" w:bidi="bs"/>
        </w:rPr>
        <w:t xml:space="preserve">. Informacije o satnicama i dinamici naknadno će se definisati u skladu sa dogovorom sa učesnicama. </w:t>
      </w:r>
    </w:p>
    <w:p w14:paraId="150404FE" w14:textId="1DC3CCF6" w:rsidR="007320AB" w:rsidRPr="008B1AC8" w:rsidRDefault="00843E97" w:rsidP="001D04D3">
      <w:pPr>
        <w:pStyle w:val="Default"/>
        <w:numPr>
          <w:ilvl w:val="0"/>
          <w:numId w:val="6"/>
        </w:numPr>
        <w:spacing w:after="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Dana </w:t>
      </w:r>
      <w:r w:rsidR="00117559"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C03F4F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8E4E65"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C03F4F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31DE7" w:rsidRPr="008B1AC8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C03F4F" w:rsidRPr="008B1AC8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731DE7" w:rsidRPr="008B1AC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u </w:t>
      </w:r>
      <w:r w:rsidR="00FC1E6B" w:rsidRPr="008B1AC8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5844AB" w:rsidRPr="008B1AC8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:00 završava online glasanje </w:t>
      </w:r>
    </w:p>
    <w:p w14:paraId="2C5CA503" w14:textId="2136B6BF" w:rsidR="007320AB" w:rsidRPr="001307C7" w:rsidRDefault="00FC1E6B" w:rsidP="001D04D3">
      <w:pPr>
        <w:pStyle w:val="Default"/>
        <w:numPr>
          <w:ilvl w:val="0"/>
          <w:numId w:val="6"/>
        </w:numPr>
        <w:spacing w:after="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U periodu od </w:t>
      </w:r>
      <w:r w:rsidR="00C03F4F" w:rsidRPr="008B1AC8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="008E4E65" w:rsidRPr="008B1AC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844AB" w:rsidRPr="008B1AC8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8E4E65" w:rsidRPr="008B1AC8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C03F4F" w:rsidRPr="008B1AC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8E4E65" w:rsidRPr="008B1AC8">
        <w:rPr>
          <w:rFonts w:asciiTheme="minorHAnsi" w:hAnsiTheme="minorHAnsi" w:cstheme="minorHAnsi"/>
          <w:color w:val="auto"/>
          <w:sz w:val="22"/>
          <w:szCs w:val="22"/>
        </w:rPr>
        <w:t>.4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6299A" w:rsidRPr="008B1AC8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C03F4F" w:rsidRPr="008B1AC8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E6299A" w:rsidRPr="008B1AC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180A39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održat će </w:t>
      </w:r>
      <w:r w:rsidR="00124AE5" w:rsidRPr="008B1AC8">
        <w:rPr>
          <w:rFonts w:asciiTheme="minorHAnsi" w:hAnsiTheme="minorHAnsi" w:cstheme="minorHAnsi"/>
          <w:color w:val="auto"/>
          <w:sz w:val="22"/>
          <w:szCs w:val="22"/>
        </w:rPr>
        <w:t>se prezentacija poslovnih ideja</w:t>
      </w:r>
      <w:r w:rsidR="00980CC2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u </w:t>
      </w:r>
      <w:r w:rsidR="006325C0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hotelu </w:t>
      </w:r>
      <w:proofErr w:type="spellStart"/>
      <w:r w:rsidR="006325C0" w:rsidRPr="008B1AC8">
        <w:rPr>
          <w:rFonts w:asciiTheme="minorHAnsi" w:hAnsiTheme="minorHAnsi" w:cstheme="minorHAnsi"/>
          <w:color w:val="auto"/>
          <w:sz w:val="22"/>
          <w:szCs w:val="22"/>
        </w:rPr>
        <w:t>Salis</w:t>
      </w:r>
      <w:proofErr w:type="spellEnd"/>
      <w:r w:rsidR="006325C0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u </w:t>
      </w:r>
      <w:r w:rsidR="00980CC2" w:rsidRPr="008B1AC8">
        <w:rPr>
          <w:rFonts w:asciiTheme="minorHAnsi" w:hAnsiTheme="minorHAnsi" w:cstheme="minorHAnsi"/>
          <w:color w:val="auto"/>
          <w:sz w:val="22"/>
          <w:szCs w:val="22"/>
        </w:rPr>
        <w:t>Tuzli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za </w:t>
      </w:r>
      <w:proofErr w:type="spellStart"/>
      <w:r w:rsidRPr="008B1AC8">
        <w:rPr>
          <w:rFonts w:asciiTheme="minorHAnsi" w:hAnsiTheme="minorHAnsi" w:cstheme="minorHAnsi"/>
          <w:color w:val="auto"/>
          <w:sz w:val="22"/>
          <w:szCs w:val="22"/>
        </w:rPr>
        <w:t>aplika</w:t>
      </w:r>
      <w:r w:rsidR="00E6299A" w:rsidRPr="008B1AC8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>tice</w:t>
      </w:r>
      <w:proofErr w:type="spellEnd"/>
      <w:r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koje su ušle u uži izbor, </w:t>
      </w:r>
      <w:r w:rsidR="005844AB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zatim </w:t>
      </w:r>
      <w:r w:rsidR="00124AE5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320AB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proglašenje dobitnica,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24AE5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press konferencija i 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dodjel</w:t>
      </w:r>
      <w:r w:rsidR="00124AE5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sredstava</w:t>
      </w:r>
      <w:r w:rsidR="007320AB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73786EC7" w14:textId="1BFD8B6C" w:rsidR="002557D9" w:rsidRPr="00225CF8" w:rsidRDefault="002557D9" w:rsidP="005844AB">
      <w:pPr>
        <w:pStyle w:val="Default"/>
        <w:spacing w:after="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5AAFCCF" w14:textId="140C9E98" w:rsidR="002557D9" w:rsidRPr="001307C7" w:rsidRDefault="00843E97" w:rsidP="002557D9">
      <w:pPr>
        <w:pStyle w:val="Default"/>
        <w:numPr>
          <w:ilvl w:val="0"/>
          <w:numId w:val="6"/>
        </w:numPr>
        <w:spacing w:after="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periodu od </w:t>
      </w:r>
      <w:r w:rsidR="00180A39"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180A39"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127A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do </w:t>
      </w:r>
      <w:r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1.</w:t>
      </w:r>
      <w:r w:rsidR="00A77F63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.202</w:t>
      </w:r>
      <w:r w:rsidR="00127A52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implementacija</w:t>
      </w:r>
      <w:r w:rsidR="002557D9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pravdanje</w:t>
      </w: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dodijeljenih sredstava</w:t>
      </w:r>
      <w:r w:rsidR="002557D9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5F4BD823" w14:textId="77777777" w:rsidR="002557D9" w:rsidRPr="001307C7" w:rsidRDefault="002557D9" w:rsidP="002557D9">
      <w:pPr>
        <w:pStyle w:val="Default"/>
        <w:spacing w:after="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D93462" w14:textId="2C27D92A" w:rsidR="00843E97" w:rsidRPr="001307C7" w:rsidRDefault="00225CF8" w:rsidP="007320AB">
      <w:pPr>
        <w:pStyle w:val="Default"/>
        <w:spacing w:after="1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Organizator</w:t>
      </w:r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zadržava pravo da bude direktno uključen u monitoring i to na način da dodjelu sredstava vrši tek nakon što </w:t>
      </w:r>
      <w:proofErr w:type="spellStart"/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aplikantica</w:t>
      </w:r>
      <w:proofErr w:type="spellEnd"/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ispuni </w:t>
      </w:r>
      <w:proofErr w:type="spellStart"/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uslove</w:t>
      </w:r>
      <w:proofErr w:type="spellEnd"/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(dostavi potrebnu dokumentaciju navedenu u poglavlju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1756C8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7320AB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Korisnice sredstava koje tek planiraju </w:t>
      </w:r>
      <w:proofErr w:type="spellStart"/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>registrovati</w:t>
      </w:r>
      <w:proofErr w:type="spellEnd"/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biznis, proces registracije trebaju završiti najkasnije do </w:t>
      </w:r>
      <w:r w:rsidR="00843E97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1.</w:t>
      </w:r>
      <w:r w:rsidR="00A77F63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843E97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2026</w:t>
      </w:r>
      <w:r w:rsidR="00843E97" w:rsidRPr="00A77F6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43E97"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godine. </w:t>
      </w:r>
    </w:p>
    <w:p w14:paraId="78BB4F9E" w14:textId="77777777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EA4D32" w14:textId="03151D2F" w:rsidR="00843E97" w:rsidRPr="001307C7" w:rsidRDefault="008B1AC8" w:rsidP="001D04D3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10</w:t>
      </w:r>
      <w:r w:rsidR="00843E97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DODATNE INFORMACIJE </w:t>
      </w:r>
    </w:p>
    <w:p w14:paraId="6BA0471C" w14:textId="77777777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8A2AEC" w14:textId="436AAEEC" w:rsidR="007320AB" w:rsidRPr="008B1AC8" w:rsidRDefault="00843E97" w:rsidP="001D04D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07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slučaju pitanja i dodatnih informacija upite slati 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na </w:t>
      </w:r>
      <w:r w:rsidR="005844AB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e- 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mail adresu </w:t>
      </w:r>
      <w:hyperlink r:id="rId8" w:history="1">
        <w:r w:rsidR="00A77F63" w:rsidRPr="008B1AC8">
          <w:rPr>
            <w:rStyle w:val="Hiperveza"/>
            <w:rFonts w:asciiTheme="minorHAnsi" w:hAnsiTheme="minorHAnsi" w:cstheme="minorHAnsi"/>
            <w:color w:val="auto"/>
            <w:sz w:val="22"/>
            <w:szCs w:val="22"/>
          </w:rPr>
          <w:t>info@bingotuzla.ba</w:t>
        </w:r>
      </w:hyperlink>
      <w:r w:rsidR="005844AB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ili</w:t>
      </w:r>
      <w:r w:rsidR="007320AB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B1AC8">
        <w:rPr>
          <w:rFonts w:asciiTheme="minorHAnsi" w:hAnsiTheme="minorHAnsi" w:cstheme="minorHAnsi"/>
          <w:color w:val="auto"/>
          <w:sz w:val="22"/>
          <w:szCs w:val="22"/>
        </w:rPr>
        <w:t>pozvati na broj telefona 035 368 568</w:t>
      </w:r>
      <w:r w:rsidR="007320AB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844AB" w:rsidRPr="008B1AC8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7320AB" w:rsidRPr="008B1AC8">
        <w:rPr>
          <w:rFonts w:asciiTheme="minorHAnsi" w:hAnsiTheme="minorHAnsi" w:cstheme="minorHAnsi"/>
          <w:color w:val="auto"/>
          <w:sz w:val="22"/>
          <w:szCs w:val="22"/>
        </w:rPr>
        <w:t>Viber 061 180 175</w:t>
      </w:r>
      <w:r w:rsidR="009A0842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do </w:t>
      </w:r>
      <w:r w:rsidR="00A77F63" w:rsidRPr="008B1AC8">
        <w:rPr>
          <w:rFonts w:asciiTheme="minorHAnsi" w:hAnsiTheme="minorHAnsi" w:cstheme="minorHAnsi"/>
          <w:color w:val="auto"/>
          <w:sz w:val="22"/>
          <w:szCs w:val="22"/>
        </w:rPr>
        <w:t>roka zatvaranja prijava odnosno</w:t>
      </w:r>
      <w:r w:rsidR="005844AB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do</w:t>
      </w:r>
      <w:r w:rsidR="00A77F63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8.3</w:t>
      </w:r>
      <w:r w:rsidR="007320AB" w:rsidRPr="008B1AC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77F63" w:rsidRPr="008B1AC8">
        <w:rPr>
          <w:rFonts w:asciiTheme="minorHAnsi" w:hAnsiTheme="minorHAnsi" w:cstheme="minorHAnsi"/>
          <w:color w:val="auto"/>
          <w:sz w:val="22"/>
          <w:szCs w:val="22"/>
        </w:rPr>
        <w:t>2026.</w:t>
      </w:r>
      <w:r w:rsidR="007320AB" w:rsidRPr="008B1A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D4E2518" w14:textId="77777777" w:rsidR="007320AB" w:rsidRPr="001307C7" w:rsidRDefault="007320AB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F24A3E" w14:textId="18EFE06C" w:rsidR="00843E97" w:rsidRPr="001307C7" w:rsidRDefault="00843E97" w:rsidP="001D04D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Kompanija Bingo </w:t>
      </w:r>
      <w:r w:rsidR="00225CF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d.o.o. </w:t>
      </w: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zadržava pravo da proširi </w:t>
      </w:r>
      <w:r w:rsidR="00C9136C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 pojasni </w:t>
      </w: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Pravilnik </w:t>
      </w:r>
      <w:r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>ukoliko</w:t>
      </w:r>
      <w:r w:rsidR="005844AB"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 periodu </w:t>
      </w:r>
      <w:r w:rsidRPr="008B1AC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dok </w:t>
      </w: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je otvoren poziv dođe do zaključka na osnovu upita </w:t>
      </w:r>
      <w:proofErr w:type="spellStart"/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zainteresovanih</w:t>
      </w:r>
      <w:proofErr w:type="spellEnd"/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aplikantica</w:t>
      </w:r>
      <w:proofErr w:type="spellEnd"/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da postoje stavke koje </w:t>
      </w:r>
      <w:r w:rsidR="00E6299A"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mogu biti dvojako protumačene. </w:t>
      </w:r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Sve izmjene Pravilnika bit će objavljene na web stranici www.bingobih.ba s </w:t>
      </w:r>
      <w:proofErr w:type="spellStart"/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tačno</w:t>
      </w:r>
      <w:proofErr w:type="spellEnd"/>
      <w:r w:rsidRPr="001307C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navedenim izmjenama. </w:t>
      </w:r>
    </w:p>
    <w:p w14:paraId="63FF7A0F" w14:textId="738737E5" w:rsidR="00281C03" w:rsidRPr="001307C7" w:rsidRDefault="00281C03" w:rsidP="001D04D3">
      <w:pPr>
        <w:jc w:val="both"/>
        <w:rPr>
          <w:rFonts w:asciiTheme="minorHAnsi" w:hAnsiTheme="minorHAnsi" w:cstheme="minorHAnsi"/>
          <w:color w:val="000000" w:themeColor="text1"/>
        </w:rPr>
      </w:pPr>
    </w:p>
    <w:sectPr w:rsidR="00281C03" w:rsidRPr="001307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D239" w14:textId="77777777" w:rsidR="00B275B6" w:rsidRDefault="00B275B6" w:rsidP="00E63132">
      <w:r>
        <w:separator/>
      </w:r>
    </w:p>
  </w:endnote>
  <w:endnote w:type="continuationSeparator" w:id="0">
    <w:p w14:paraId="37A096B5" w14:textId="77777777" w:rsidR="00B275B6" w:rsidRDefault="00B275B6" w:rsidP="00E6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8229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214DD9" w14:textId="79CA4862" w:rsidR="00671A2F" w:rsidRDefault="00671A2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4392B7" w14:textId="77777777" w:rsidR="00671A2F" w:rsidRDefault="00671A2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42C0" w14:textId="77777777" w:rsidR="00B275B6" w:rsidRDefault="00B275B6" w:rsidP="00E63132">
      <w:r>
        <w:separator/>
      </w:r>
    </w:p>
  </w:footnote>
  <w:footnote w:type="continuationSeparator" w:id="0">
    <w:p w14:paraId="4204459B" w14:textId="77777777" w:rsidR="00B275B6" w:rsidRDefault="00B275B6" w:rsidP="00E63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39CEB6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9DAD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288A7A"/>
    <w:multiLevelType w:val="hybridMultilevel"/>
    <w:tmpl w:val="944C8B52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6B5C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A64B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3334AA5"/>
    <w:multiLevelType w:val="hybridMultilevel"/>
    <w:tmpl w:val="10FA9F40"/>
    <w:lvl w:ilvl="0" w:tplc="1CB844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B1C9D"/>
    <w:multiLevelType w:val="hybridMultilevel"/>
    <w:tmpl w:val="3814A9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C72FEB"/>
    <w:multiLevelType w:val="hybridMultilevel"/>
    <w:tmpl w:val="1A20BF5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F0082"/>
    <w:multiLevelType w:val="hybridMultilevel"/>
    <w:tmpl w:val="5A807D3C"/>
    <w:lvl w:ilvl="0" w:tplc="FB801FB8">
      <w:start w:val="1"/>
      <w:numFmt w:val="decimal"/>
      <w:lvlText w:val="(%1)"/>
      <w:lvlJc w:val="left"/>
      <w:pPr>
        <w:ind w:left="720" w:hanging="360"/>
      </w:pPr>
      <w:rPr>
        <w:rFonts w:ascii="Gill Sans MT" w:eastAsia="Gill Sans MT" w:hAnsi="Gill Sans MT" w:cs="Gill Sans MT" w:hint="default"/>
        <w:w w:val="100"/>
        <w:sz w:val="22"/>
        <w:szCs w:val="22"/>
        <w:lang w:val="bs" w:eastAsia="bs" w:bidi="b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55AE8"/>
    <w:multiLevelType w:val="hybridMultilevel"/>
    <w:tmpl w:val="796EE44C"/>
    <w:lvl w:ilvl="0" w:tplc="FB801FB8">
      <w:start w:val="1"/>
      <w:numFmt w:val="decimal"/>
      <w:lvlText w:val="(%1)"/>
      <w:lvlJc w:val="left"/>
      <w:pPr>
        <w:ind w:left="720" w:hanging="360"/>
      </w:pPr>
      <w:rPr>
        <w:rFonts w:ascii="Gill Sans MT" w:eastAsia="Gill Sans MT" w:hAnsi="Gill Sans MT" w:cs="Gill Sans MT" w:hint="default"/>
        <w:w w:val="100"/>
        <w:sz w:val="22"/>
        <w:szCs w:val="22"/>
        <w:lang w:val="bs" w:eastAsia="bs" w:bidi="b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487BA"/>
    <w:multiLevelType w:val="hybridMultilevel"/>
    <w:tmpl w:val="85BAB0EE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88794645">
    <w:abstractNumId w:val="1"/>
  </w:num>
  <w:num w:numId="2" w16cid:durableId="1806316525">
    <w:abstractNumId w:val="10"/>
  </w:num>
  <w:num w:numId="3" w16cid:durableId="1496871978">
    <w:abstractNumId w:val="0"/>
  </w:num>
  <w:num w:numId="4" w16cid:durableId="829827181">
    <w:abstractNumId w:val="4"/>
  </w:num>
  <w:num w:numId="5" w16cid:durableId="149758655">
    <w:abstractNumId w:val="3"/>
  </w:num>
  <w:num w:numId="6" w16cid:durableId="679895063">
    <w:abstractNumId w:val="2"/>
  </w:num>
  <w:num w:numId="7" w16cid:durableId="331182882">
    <w:abstractNumId w:val="8"/>
  </w:num>
  <w:num w:numId="8" w16cid:durableId="774520115">
    <w:abstractNumId w:val="6"/>
  </w:num>
  <w:num w:numId="9" w16cid:durableId="259681276">
    <w:abstractNumId w:val="7"/>
  </w:num>
  <w:num w:numId="10" w16cid:durableId="1147550960">
    <w:abstractNumId w:val="5"/>
  </w:num>
  <w:num w:numId="11" w16cid:durableId="17460759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76"/>
    <w:rsid w:val="000002C1"/>
    <w:rsid w:val="00014D91"/>
    <w:rsid w:val="00015D79"/>
    <w:rsid w:val="000203B7"/>
    <w:rsid w:val="000B084B"/>
    <w:rsid w:val="000D1379"/>
    <w:rsid w:val="00117559"/>
    <w:rsid w:val="00123AE5"/>
    <w:rsid w:val="00124AE5"/>
    <w:rsid w:val="00126A9E"/>
    <w:rsid w:val="00127A52"/>
    <w:rsid w:val="001307C7"/>
    <w:rsid w:val="00134300"/>
    <w:rsid w:val="00154B1D"/>
    <w:rsid w:val="00171A19"/>
    <w:rsid w:val="001756C8"/>
    <w:rsid w:val="00180A39"/>
    <w:rsid w:val="001C2F59"/>
    <w:rsid w:val="001D04D3"/>
    <w:rsid w:val="001F289D"/>
    <w:rsid w:val="0022322E"/>
    <w:rsid w:val="0022424D"/>
    <w:rsid w:val="00225CF8"/>
    <w:rsid w:val="00230BEB"/>
    <w:rsid w:val="00236532"/>
    <w:rsid w:val="00247519"/>
    <w:rsid w:val="00253584"/>
    <w:rsid w:val="002557D9"/>
    <w:rsid w:val="00277DD4"/>
    <w:rsid w:val="00281C03"/>
    <w:rsid w:val="00291162"/>
    <w:rsid w:val="002B0C5A"/>
    <w:rsid w:val="002B3333"/>
    <w:rsid w:val="002C53E7"/>
    <w:rsid w:val="002D58F1"/>
    <w:rsid w:val="00347A05"/>
    <w:rsid w:val="00393E6F"/>
    <w:rsid w:val="003A0127"/>
    <w:rsid w:val="003C1C9D"/>
    <w:rsid w:val="003F0E81"/>
    <w:rsid w:val="00407F55"/>
    <w:rsid w:val="004158BA"/>
    <w:rsid w:val="00464F30"/>
    <w:rsid w:val="00487E8C"/>
    <w:rsid w:val="00496936"/>
    <w:rsid w:val="004C77F4"/>
    <w:rsid w:val="004D1D43"/>
    <w:rsid w:val="004F18E3"/>
    <w:rsid w:val="005004F1"/>
    <w:rsid w:val="0050436A"/>
    <w:rsid w:val="00526084"/>
    <w:rsid w:val="00537461"/>
    <w:rsid w:val="00540B74"/>
    <w:rsid w:val="005844AB"/>
    <w:rsid w:val="005C4107"/>
    <w:rsid w:val="006325C0"/>
    <w:rsid w:val="0064196C"/>
    <w:rsid w:val="00671A2F"/>
    <w:rsid w:val="00675ADE"/>
    <w:rsid w:val="006A0A7B"/>
    <w:rsid w:val="006B3081"/>
    <w:rsid w:val="00706205"/>
    <w:rsid w:val="00731DE7"/>
    <w:rsid w:val="007320AB"/>
    <w:rsid w:val="00786417"/>
    <w:rsid w:val="007A05D4"/>
    <w:rsid w:val="007C2584"/>
    <w:rsid w:val="007E65AA"/>
    <w:rsid w:val="007E7ACB"/>
    <w:rsid w:val="008159AA"/>
    <w:rsid w:val="008305C5"/>
    <w:rsid w:val="0083070B"/>
    <w:rsid w:val="00843E97"/>
    <w:rsid w:val="00845D73"/>
    <w:rsid w:val="0085784E"/>
    <w:rsid w:val="008725ED"/>
    <w:rsid w:val="008972DA"/>
    <w:rsid w:val="008B1AC8"/>
    <w:rsid w:val="008C2E37"/>
    <w:rsid w:val="008E4E65"/>
    <w:rsid w:val="008F7494"/>
    <w:rsid w:val="00900D80"/>
    <w:rsid w:val="0091345E"/>
    <w:rsid w:val="00922CA6"/>
    <w:rsid w:val="00951DBE"/>
    <w:rsid w:val="00977E44"/>
    <w:rsid w:val="00980CC2"/>
    <w:rsid w:val="009A0842"/>
    <w:rsid w:val="009A2D14"/>
    <w:rsid w:val="009C0AFE"/>
    <w:rsid w:val="009D7141"/>
    <w:rsid w:val="009E3E88"/>
    <w:rsid w:val="009E50B9"/>
    <w:rsid w:val="009F055D"/>
    <w:rsid w:val="009F0948"/>
    <w:rsid w:val="00A10FDD"/>
    <w:rsid w:val="00A21E6D"/>
    <w:rsid w:val="00A77F63"/>
    <w:rsid w:val="00AB19ED"/>
    <w:rsid w:val="00AB575E"/>
    <w:rsid w:val="00AD1684"/>
    <w:rsid w:val="00AD230B"/>
    <w:rsid w:val="00AE0537"/>
    <w:rsid w:val="00AE0BD8"/>
    <w:rsid w:val="00AE373E"/>
    <w:rsid w:val="00AF6DC7"/>
    <w:rsid w:val="00B15DF4"/>
    <w:rsid w:val="00B17920"/>
    <w:rsid w:val="00B275B6"/>
    <w:rsid w:val="00B33F68"/>
    <w:rsid w:val="00B512CD"/>
    <w:rsid w:val="00B563FB"/>
    <w:rsid w:val="00BB17CD"/>
    <w:rsid w:val="00BB7F0E"/>
    <w:rsid w:val="00BE6248"/>
    <w:rsid w:val="00C01C3C"/>
    <w:rsid w:val="00C03F4F"/>
    <w:rsid w:val="00C47C96"/>
    <w:rsid w:val="00C508A7"/>
    <w:rsid w:val="00C75490"/>
    <w:rsid w:val="00C9136C"/>
    <w:rsid w:val="00CD2092"/>
    <w:rsid w:val="00CE4183"/>
    <w:rsid w:val="00CF3748"/>
    <w:rsid w:val="00D21714"/>
    <w:rsid w:val="00D26D5C"/>
    <w:rsid w:val="00D41741"/>
    <w:rsid w:val="00D64697"/>
    <w:rsid w:val="00D8533E"/>
    <w:rsid w:val="00DA090C"/>
    <w:rsid w:val="00DB6CE8"/>
    <w:rsid w:val="00DC38B3"/>
    <w:rsid w:val="00DD2615"/>
    <w:rsid w:val="00DD3E7D"/>
    <w:rsid w:val="00DF6852"/>
    <w:rsid w:val="00E019EC"/>
    <w:rsid w:val="00E1404C"/>
    <w:rsid w:val="00E47AC1"/>
    <w:rsid w:val="00E52858"/>
    <w:rsid w:val="00E618F4"/>
    <w:rsid w:val="00E6299A"/>
    <w:rsid w:val="00E63132"/>
    <w:rsid w:val="00E663AA"/>
    <w:rsid w:val="00E766D7"/>
    <w:rsid w:val="00E767D3"/>
    <w:rsid w:val="00ED1A6C"/>
    <w:rsid w:val="00EF5CF5"/>
    <w:rsid w:val="00F12232"/>
    <w:rsid w:val="00F16E5C"/>
    <w:rsid w:val="00F22CDF"/>
    <w:rsid w:val="00F52A74"/>
    <w:rsid w:val="00F71FA5"/>
    <w:rsid w:val="00F95476"/>
    <w:rsid w:val="00FB0A9B"/>
    <w:rsid w:val="00FB25A1"/>
    <w:rsid w:val="00FC1E6B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33D1"/>
  <w15:chartTrackingRefBased/>
  <w15:docId w15:val="{CD2AE06E-587A-48C6-84E2-A2479FA5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61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val="bs" w:eastAsia="bs" w:bidi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43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1D04D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D04D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D04D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D04D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D04D3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7320A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320AB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37461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1"/>
    <w:qFormat/>
    <w:rsid w:val="00537461"/>
  </w:style>
  <w:style w:type="character" w:customStyle="1" w:styleId="TijelotekstaChar">
    <w:name w:val="Tijelo teksta Char"/>
    <w:basedOn w:val="Zadanifontodlomka"/>
    <w:link w:val="Tijeloteksta"/>
    <w:uiPriority w:val="1"/>
    <w:rsid w:val="00537461"/>
    <w:rPr>
      <w:rFonts w:ascii="Gill Sans MT" w:eastAsia="Gill Sans MT" w:hAnsi="Gill Sans MT" w:cs="Gill Sans MT"/>
      <w:lang w:val="bs" w:eastAsia="bs" w:bidi="bs"/>
    </w:rPr>
  </w:style>
  <w:style w:type="paragraph" w:styleId="Odlomakpopisa">
    <w:name w:val="List Paragraph"/>
    <w:basedOn w:val="Normal"/>
    <w:uiPriority w:val="1"/>
    <w:qFormat/>
    <w:rsid w:val="00537461"/>
    <w:pPr>
      <w:ind w:left="976" w:hanging="360"/>
      <w:jc w:val="both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E6313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63132"/>
    <w:rPr>
      <w:rFonts w:ascii="Gill Sans MT" w:eastAsia="Gill Sans MT" w:hAnsi="Gill Sans MT" w:cs="Gill Sans MT"/>
      <w:sz w:val="20"/>
      <w:szCs w:val="20"/>
      <w:lang w:val="bs" w:eastAsia="bs" w:bidi="bs"/>
    </w:rPr>
  </w:style>
  <w:style w:type="character" w:styleId="Referencafusnote">
    <w:name w:val="footnote reference"/>
    <w:basedOn w:val="Zadanifontodlomka"/>
    <w:uiPriority w:val="99"/>
    <w:semiHidden/>
    <w:unhideWhenUsed/>
    <w:rsid w:val="00E63132"/>
    <w:rPr>
      <w:vertAlign w:val="superscript"/>
    </w:rPr>
  </w:style>
  <w:style w:type="paragraph" w:styleId="Bezproreda">
    <w:name w:val="No Spacing"/>
    <w:uiPriority w:val="1"/>
    <w:qFormat/>
    <w:rsid w:val="00225CF8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val="bs" w:eastAsia="bs" w:bidi="bs"/>
    </w:rPr>
  </w:style>
  <w:style w:type="paragraph" w:styleId="Zaglavlje">
    <w:name w:val="header"/>
    <w:basedOn w:val="Normal"/>
    <w:link w:val="ZaglavljeChar"/>
    <w:uiPriority w:val="99"/>
    <w:unhideWhenUsed/>
    <w:rsid w:val="00671A2F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1A2F"/>
    <w:rPr>
      <w:rFonts w:ascii="Gill Sans MT" w:eastAsia="Gill Sans MT" w:hAnsi="Gill Sans MT" w:cs="Gill Sans MT"/>
      <w:lang w:val="bs" w:eastAsia="bs" w:bidi="bs"/>
    </w:rPr>
  </w:style>
  <w:style w:type="paragraph" w:styleId="Podnoje">
    <w:name w:val="footer"/>
    <w:basedOn w:val="Normal"/>
    <w:link w:val="PodnojeChar"/>
    <w:uiPriority w:val="99"/>
    <w:unhideWhenUsed/>
    <w:rsid w:val="00671A2F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1A2F"/>
    <w:rPr>
      <w:rFonts w:ascii="Gill Sans MT" w:eastAsia="Gill Sans MT" w:hAnsi="Gill Sans MT" w:cs="Gill Sans MT"/>
      <w:lang w:val="bs" w:eastAsia="bs" w:bidi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ngotuzl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7FD37-83AB-4369-AD50-60EBFB55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1554</Words>
  <Characters>9403</Characters>
  <Application>Microsoft Office Word</Application>
  <DocSecurity>0</DocSecurity>
  <Lines>223</Lines>
  <Paragraphs>124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Čeliković</dc:creator>
  <cp:keywords/>
  <dc:description/>
  <cp:lastModifiedBy>Amina Čeliković</cp:lastModifiedBy>
  <cp:revision>2</cp:revision>
  <cp:lastPrinted>2024-02-14T16:22:00Z</cp:lastPrinted>
  <dcterms:created xsi:type="dcterms:W3CDTF">2026-02-17T15:03:00Z</dcterms:created>
  <dcterms:modified xsi:type="dcterms:W3CDTF">2026-02-17T15:03:00Z</dcterms:modified>
</cp:coreProperties>
</file>