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09CA" w14:textId="3C5C7D31" w:rsidR="001973B3" w:rsidRPr="0062288E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  <w:lang w:eastAsia="bs-Latn-BA"/>
        </w:rPr>
      </w:pPr>
      <w:r w:rsidRPr="0062288E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  <w:lang w:eastAsia="bs-Latn-BA"/>
        </w:rPr>
        <w:t xml:space="preserve">Pravila </w:t>
      </w:r>
      <w:r w:rsidR="00D66305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  <w:lang w:eastAsia="bs-Latn-BA"/>
        </w:rPr>
        <w:t>programa lojalnosti</w:t>
      </w:r>
      <w:r w:rsidR="00587F4B" w:rsidRPr="0062288E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  <w:lang w:eastAsia="bs-Latn-BA"/>
        </w:rPr>
        <w:t xml:space="preserve"> „</w:t>
      </w:r>
      <w:r w:rsidR="0062288E" w:rsidRPr="0062288E">
        <w:rPr>
          <w:rFonts w:ascii="Georgia" w:hAnsi="Georgia"/>
          <w:b/>
          <w:bCs/>
          <w:color w:val="000000" w:themeColor="text1"/>
          <w:sz w:val="36"/>
          <w:szCs w:val="36"/>
        </w:rPr>
        <w:t>Zdravo rastimo sa Bingo-m i Hipp-om</w:t>
      </w:r>
      <w:r w:rsidR="00587F4B" w:rsidRPr="0062288E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  <w:lang w:eastAsia="bs-Latn-BA"/>
        </w:rPr>
        <w:t xml:space="preserve">“ </w:t>
      </w:r>
    </w:p>
    <w:p w14:paraId="02B4632D" w14:textId="6DC66617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tokom kupovine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5D4D7230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7F228828" w14:textId="5131380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CD5A2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Ataco 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</w:t>
      </w:r>
      <w:r w:rsidR="0055569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ACE6CE0" w14:textId="31F555B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</w:t>
      </w:r>
      <w:r w:rsidR="00E1336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Lojalnost putem kupovine u Bingo objektima</w:t>
      </w:r>
    </w:p>
    <w:p w14:paraId="0C33C171" w14:textId="1B8813A6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14736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Programa lojalnosti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E1336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darivanje</w:t>
      </w:r>
      <w:r w:rsidR="00522C4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vjernih kupaca HiPP 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mlijeka junior Combiotic 3 i Organic 3</w:t>
      </w:r>
      <w:r w:rsidR="00C62F4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890CD77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</w:p>
    <w:p w14:paraId="74EF082C" w14:textId="475D1DC5" w:rsidR="0062288E" w:rsidRDefault="001973B3" w:rsidP="0062288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</w:t>
      </w:r>
      <w:r w:rsidR="0014736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programa lojalnosti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mogu biti sva fizička lica, koj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u prodavnicama Bingo u periodu od 28.1.-28.2. kupe Hipp Combiotic 3 junior ili Hipp Organic 3 junior.</w:t>
      </w:r>
    </w:p>
    <w:p w14:paraId="44C38889" w14:textId="61F7A7D9" w:rsidR="001973B3" w:rsidRPr="001973B3" w:rsidRDefault="001973B3" w:rsidP="0062288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1C59B6F4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4. Način sudjelovanja u programu darivanja </w:t>
      </w:r>
    </w:p>
    <w:p w14:paraId="38CC778C" w14:textId="4FA17152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Kupac koji u predvidjenom terminu obavi kupovinu jednog od dva navedena mlijeka, moze na info pu</w:t>
      </w:r>
      <w:r w:rsidR="00E1336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tu u </w:t>
      </w:r>
      <w:r w:rsidR="00E1336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dole navedenim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prodavnicama preuzeti svoju </w:t>
      </w:r>
      <w:r w:rsidR="00E1336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</w:t>
      </w:r>
      <w:r w:rsidR="0062288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uz predocenje racuna.</w:t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551"/>
        <w:gridCol w:w="3640"/>
        <w:gridCol w:w="3880"/>
      </w:tblGrid>
      <w:tr w:rsidR="00E13367" w:rsidRPr="00E13367" w14:paraId="1B7259BE" w14:textId="77777777" w:rsidTr="00E13367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43B9" w14:textId="77777777" w:rsidR="00E13367" w:rsidRPr="00E13367" w:rsidRDefault="00E13367" w:rsidP="00E1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  <w:t>PJ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73D" w14:textId="77777777" w:rsidR="00E13367" w:rsidRPr="00E13367" w:rsidRDefault="00E13367" w:rsidP="00E1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  <w:t>OBJEKAT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207E" w14:textId="77777777" w:rsidR="00E13367" w:rsidRPr="00E13367" w:rsidRDefault="00E13367" w:rsidP="00E1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b/>
                <w:bCs/>
                <w:color w:val="333300"/>
                <w:sz w:val="26"/>
                <w:szCs w:val="26"/>
                <w:lang w:val="hr-HR" w:eastAsia="hr-HR"/>
              </w:rPr>
              <w:t>ADRESA</w:t>
            </w:r>
          </w:p>
        </w:tc>
      </w:tr>
      <w:tr w:rsidR="00E13367" w:rsidRPr="00E13367" w14:paraId="5FF83CB9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8AF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0CE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Kalesija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D89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color w:val="000000"/>
                <w:lang w:val="hr-HR" w:eastAsia="hr-HR"/>
              </w:rPr>
              <w:t>Kalesija, Senada Mehdina Hodžića  bb</w:t>
            </w:r>
          </w:p>
        </w:tc>
      </w:tr>
      <w:tr w:rsidR="00E13367" w:rsidRPr="00E13367" w14:paraId="30664096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6890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309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Šićki Brod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16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Tuzla, Šićki brod bb, 75000</w:t>
            </w:r>
          </w:p>
        </w:tc>
      </w:tr>
      <w:tr w:rsidR="00E13367" w:rsidRPr="00E13367" w14:paraId="7229769F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8935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F43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Hadžići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640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Hadžići, Industrijska zona bb</w:t>
            </w:r>
          </w:p>
        </w:tc>
      </w:tr>
      <w:tr w:rsidR="00E13367" w:rsidRPr="00E13367" w14:paraId="456B9F29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AB4C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E1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Poslovna Jedinica Orašje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24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Orašje, Zona poduzetništva bb, 76270</w:t>
            </w:r>
          </w:p>
        </w:tc>
      </w:tr>
      <w:tr w:rsidR="00E13367" w:rsidRPr="00E13367" w14:paraId="273861D2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BAE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86B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Gračanica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D16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 Branilaca Kule grada bb, 75320</w:t>
            </w:r>
          </w:p>
        </w:tc>
      </w:tr>
      <w:tr w:rsidR="00E13367" w:rsidRPr="00E13367" w14:paraId="785F9DD2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D8E9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979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Hipermarket Gradačac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658D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Gradačac, Sarajevska bb</w:t>
            </w:r>
          </w:p>
        </w:tc>
      </w:tr>
      <w:tr w:rsidR="00E13367" w:rsidRPr="00E13367" w14:paraId="034A5FA8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68C0F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DE3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TC Lukavac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916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Lukavac, Lukavačkih brigada bb, 75300</w:t>
            </w:r>
          </w:p>
        </w:tc>
      </w:tr>
      <w:tr w:rsidR="00E13367" w:rsidRPr="00E13367" w14:paraId="0B736546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5798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87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T.C. Mostar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FA5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Mostar,Put M-17 br 5</w:t>
            </w:r>
          </w:p>
        </w:tc>
      </w:tr>
      <w:tr w:rsidR="00E13367" w:rsidRPr="00E13367" w14:paraId="6AC82217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F27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965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9DD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Srebrenik, Tuzlanskog odreda bb</w:t>
            </w:r>
          </w:p>
        </w:tc>
      </w:tr>
      <w:tr w:rsidR="00E13367" w:rsidRPr="00E13367" w14:paraId="3B1017F6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0C165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F0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Živinice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DA2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Živinice, I Ulica br 121, 75270</w:t>
            </w:r>
          </w:p>
        </w:tc>
      </w:tr>
      <w:tr w:rsidR="00E13367" w:rsidRPr="00E13367" w14:paraId="70BDD0C5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1EDE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171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Doboj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E11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Doboj,Cara Dušana 18</w:t>
            </w:r>
          </w:p>
        </w:tc>
      </w:tr>
      <w:tr w:rsidR="00E13367" w:rsidRPr="00E13367" w14:paraId="7F99DB8D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1638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378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T.C.Brčko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70C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Brčko, Braće Ćuskića br.10, 76100</w:t>
            </w:r>
          </w:p>
        </w:tc>
      </w:tr>
      <w:tr w:rsidR="00E13367" w:rsidRPr="00E13367" w14:paraId="1C14630B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8B3F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315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Bijeljina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BC0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Bijeljina,Cara Uroša 54,76300</w:t>
            </w:r>
          </w:p>
        </w:tc>
      </w:tr>
      <w:tr w:rsidR="00E13367" w:rsidRPr="00E13367" w14:paraId="3922890B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5D6F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4D4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Bos.Krupa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9FF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Bosanska Krupa, Poslovna zona bb, 77 240</w:t>
            </w:r>
          </w:p>
        </w:tc>
      </w:tr>
      <w:tr w:rsidR="00E13367" w:rsidRPr="00E13367" w14:paraId="1E2ED9E7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03B5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87D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Breza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0ED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Potkraj bb, 71 370 Breza</w:t>
            </w:r>
          </w:p>
        </w:tc>
      </w:tr>
      <w:tr w:rsidR="00E13367" w:rsidRPr="00E13367" w14:paraId="7B8356A1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2D7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lastRenderedPageBreak/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F63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Čitluk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24E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Gospodarska zona, Tromeđa bb , 88260 Čitluk</w:t>
            </w:r>
          </w:p>
        </w:tc>
      </w:tr>
      <w:tr w:rsidR="00E13367" w:rsidRPr="00E13367" w14:paraId="0009473A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5ED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3DC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Ilijaš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693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Alića rampa , Mrakovo bb, 71 380 Ilijaš</w:t>
            </w:r>
          </w:p>
        </w:tc>
      </w:tr>
      <w:tr w:rsidR="00E13367" w:rsidRPr="00E13367" w14:paraId="7A66D61C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3D08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484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Velika Kladuša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BFE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1. maja bb,  77 230 Velika Kladuša</w:t>
            </w:r>
          </w:p>
        </w:tc>
      </w:tr>
      <w:tr w:rsidR="00E13367" w:rsidRPr="00E13367" w14:paraId="302F864C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DE3E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C3E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Bihać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EE9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</w:tr>
      <w:tr w:rsidR="00E13367" w:rsidRPr="00E13367" w14:paraId="1C64CE0C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E5F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95E3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TC Zenica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1F2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Zenica,Goraždanska br 23, 72000 Lukovo polje</w:t>
            </w:r>
          </w:p>
        </w:tc>
      </w:tr>
      <w:tr w:rsidR="00E13367" w:rsidRPr="00E13367" w14:paraId="47DEAB74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162A5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E4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Visoko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AB3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Visoko, Kakanjska bb</w:t>
            </w:r>
          </w:p>
        </w:tc>
      </w:tr>
      <w:tr w:rsidR="00E13367" w:rsidRPr="00E13367" w14:paraId="6A60A5FD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4640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813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Travnik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B2D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Travnik, Aleja Konzula bb</w:t>
            </w:r>
          </w:p>
        </w:tc>
      </w:tr>
      <w:tr w:rsidR="00E13367" w:rsidRPr="00E13367" w14:paraId="76159E26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CA7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95E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Doboj Jug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2BE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Matuzići bb</w:t>
            </w:r>
          </w:p>
        </w:tc>
      </w:tr>
      <w:tr w:rsidR="00E13367" w:rsidRPr="00E13367" w14:paraId="2B232F27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189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D57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Prijedor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0F7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Svale bb, Prijedor</w:t>
            </w:r>
          </w:p>
        </w:tc>
      </w:tr>
      <w:tr w:rsidR="00E13367" w:rsidRPr="00E13367" w14:paraId="6CE4CAFA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C17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57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Modriča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44A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Šamački Put bb</w:t>
            </w:r>
          </w:p>
        </w:tc>
      </w:tr>
      <w:tr w:rsidR="00E13367" w:rsidRPr="00E13367" w14:paraId="40FBE1FB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D2E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D78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Cazin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56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Žrtava Domovinskog rata bb</w:t>
            </w:r>
          </w:p>
        </w:tc>
      </w:tr>
      <w:tr w:rsidR="00E13367" w:rsidRPr="00E13367" w14:paraId="5131315B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93A8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B09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Zvornik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01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Karakaj 108 a , 75 400 Zvornik</w:t>
            </w:r>
          </w:p>
        </w:tc>
      </w:tr>
      <w:tr w:rsidR="00E13367" w:rsidRPr="00E13367" w14:paraId="40631035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62B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36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Bugojno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4A4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Ciglane I bb, Bugojno</w:t>
            </w:r>
          </w:p>
        </w:tc>
      </w:tr>
      <w:tr w:rsidR="00E13367" w:rsidRPr="00E13367" w14:paraId="3033CCD2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A49C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C8F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TC HIPERMARKET BUŽIM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2D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Generala Izeta nanića bb</w:t>
            </w:r>
          </w:p>
        </w:tc>
      </w:tr>
      <w:tr w:rsidR="00E13367" w:rsidRPr="00E13367" w14:paraId="453167D0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56D3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3B3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Goražde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6B1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Rabite bb , Goražde</w:t>
            </w:r>
          </w:p>
        </w:tc>
      </w:tr>
      <w:tr w:rsidR="00E13367" w:rsidRPr="00E13367" w14:paraId="07624A0A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663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02A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979D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 Teritorijalne odbrane 92 bb, Srebrenik</w:t>
            </w:r>
          </w:p>
        </w:tc>
      </w:tr>
      <w:tr w:rsidR="00E13367" w:rsidRPr="00E13367" w14:paraId="7E5D514F" w14:textId="77777777" w:rsidTr="00E1336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F199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D1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Tešanj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9D4D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Industrijska zona Bukva bb, Tešanj</w:t>
            </w:r>
          </w:p>
        </w:tc>
      </w:tr>
      <w:tr w:rsidR="00E13367" w:rsidRPr="00E13367" w14:paraId="213E1086" w14:textId="77777777" w:rsidTr="00E1336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548B3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D55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Stup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598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 Ilidža, Sarajevo/Kurta Schorka 28</w:t>
            </w:r>
          </w:p>
        </w:tc>
      </w:tr>
      <w:tr w:rsidR="00E13367" w:rsidRPr="00E13367" w14:paraId="6BA0B2DA" w14:textId="77777777" w:rsidTr="00E1336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CB52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762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Mostar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9FF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Bišće polje bb, Mostar</w:t>
            </w:r>
          </w:p>
        </w:tc>
      </w:tr>
      <w:tr w:rsidR="00E13367" w:rsidRPr="00E13367" w14:paraId="6D322405" w14:textId="77777777" w:rsidTr="00E1336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A333C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36C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Gradiška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29B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XVI Krajiške brigade bb, Gradiška</w:t>
            </w:r>
          </w:p>
        </w:tc>
      </w:tr>
      <w:tr w:rsidR="00E13367" w:rsidRPr="00E13367" w14:paraId="24FC63FF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C0E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967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Supermarke Kozarska Dubica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3BA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Kralja Petra I Oslobodioca bb, Kozarska Dubica</w:t>
            </w:r>
          </w:p>
        </w:tc>
      </w:tr>
      <w:tr w:rsidR="00E13367" w:rsidRPr="00E13367" w14:paraId="5A1DE8E3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E2B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447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Kolodvorska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55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Kolodvorska br .12 , Sarajevo</w:t>
            </w:r>
          </w:p>
        </w:tc>
      </w:tr>
      <w:tr w:rsidR="00E13367" w:rsidRPr="00E13367" w14:paraId="3E887EA0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395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6F2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Hišpermarket Orašje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465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VIII Ulica br 44  , Orasje</w:t>
            </w:r>
          </w:p>
        </w:tc>
      </w:tr>
      <w:tr w:rsidR="00E13367" w:rsidRPr="00E13367" w14:paraId="411796AE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A64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D53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Bijeljina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A0E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Stefana dečanskog bb, Bijeljina</w:t>
            </w:r>
          </w:p>
        </w:tc>
      </w:tr>
      <w:tr w:rsidR="00E13367" w:rsidRPr="00E13367" w14:paraId="5E10CF0E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5ADE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BF5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Bihać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DAB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</w:tr>
      <w:tr w:rsidR="00E13367" w:rsidRPr="00E13367" w14:paraId="59F41115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379C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283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Kiseljak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EB2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Josipa Bana Jelačića bb, Kiseljak</w:t>
            </w:r>
          </w:p>
        </w:tc>
      </w:tr>
      <w:tr w:rsidR="00E13367" w:rsidRPr="00E13367" w14:paraId="1B4EEDB5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2B4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CB5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Hipermnarket Trebinje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70D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Tini bb, Trebinje</w:t>
            </w:r>
          </w:p>
        </w:tc>
      </w:tr>
      <w:tr w:rsidR="00E13367" w:rsidRPr="00E13367" w14:paraId="21D452C4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1E70F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0E0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Hipermarket Ušće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BB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Usce bb , Tuzla</w:t>
            </w:r>
          </w:p>
        </w:tc>
      </w:tr>
      <w:tr w:rsidR="00E13367" w:rsidRPr="00E13367" w14:paraId="5D45278D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DB6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F31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-Prijedor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3F5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Srpskih velikana br. 14 , Prijedor</w:t>
            </w:r>
          </w:p>
        </w:tc>
      </w:tr>
      <w:tr w:rsidR="00E13367" w:rsidRPr="00E13367" w14:paraId="36D47DFD" w14:textId="77777777" w:rsidTr="00E1336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2D7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98A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Bulevar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329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Džemala bijedića br. 1 TUZLA</w:t>
            </w:r>
          </w:p>
        </w:tc>
      </w:tr>
      <w:tr w:rsidR="00E13367" w:rsidRPr="00E13367" w14:paraId="42F56C4F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1B5E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16D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Bare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78F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Alipašina bb, Sarajevo</w:t>
            </w:r>
          </w:p>
        </w:tc>
      </w:tr>
      <w:tr w:rsidR="00E13367" w:rsidRPr="00E13367" w14:paraId="13686313" w14:textId="77777777" w:rsidTr="00E13367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E9D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07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Trebinje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432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Zasad polje bb, Trebinje</w:t>
            </w:r>
          </w:p>
        </w:tc>
      </w:tr>
      <w:tr w:rsidR="00E13367" w:rsidRPr="00E13367" w14:paraId="4456B0DD" w14:textId="77777777" w:rsidTr="00E13367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87F3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4A05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Supermarket Prnjavor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C5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Magistralni put bb</w:t>
            </w:r>
          </w:p>
        </w:tc>
      </w:tr>
      <w:tr w:rsidR="00E13367" w:rsidRPr="00E13367" w14:paraId="313F67E0" w14:textId="77777777" w:rsidTr="00E13367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E979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2F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Ugljevik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E00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Ugljevika br. 41, Ugljevik</w:t>
            </w:r>
          </w:p>
        </w:tc>
      </w:tr>
      <w:tr w:rsidR="00E13367" w:rsidRPr="00E13367" w14:paraId="0A6640A6" w14:textId="77777777" w:rsidTr="00E13367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D57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EF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- CENTAR Mostar PJ 173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62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Ante Starčevića bb, Mostar</w:t>
            </w:r>
          </w:p>
        </w:tc>
      </w:tr>
      <w:tr w:rsidR="00E13367" w:rsidRPr="00E13367" w14:paraId="2A7FF7C3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E8E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0CD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- Lukavica Istočno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221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Vojvode Radomira Putmika bb, Istočna Ilidža</w:t>
            </w:r>
          </w:p>
        </w:tc>
      </w:tr>
      <w:tr w:rsidR="00E13367" w:rsidRPr="00E13367" w14:paraId="5ED3987F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CAE9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2AB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Derventa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28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Kninska bb, Derventa</w:t>
            </w:r>
          </w:p>
        </w:tc>
      </w:tr>
      <w:tr w:rsidR="00E13367" w:rsidRPr="00E13367" w14:paraId="3C36BCF5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1B19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28E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Brčko 2 (Tuš)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0D3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Desanke Maksimović bb , Brčko</w:t>
            </w:r>
          </w:p>
        </w:tc>
      </w:tr>
      <w:tr w:rsidR="00E13367" w:rsidRPr="00E13367" w14:paraId="746A062D" w14:textId="77777777" w:rsidTr="00E1336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E696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CB5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Bosanski Petrovac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04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V korpusa bb</w:t>
            </w:r>
          </w:p>
        </w:tc>
      </w:tr>
      <w:tr w:rsidR="00E13367" w:rsidRPr="00E13367" w14:paraId="6094CD6C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E12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2A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Vogošća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113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Ugorsko bb</w:t>
            </w:r>
          </w:p>
        </w:tc>
      </w:tr>
      <w:tr w:rsidR="00E13367" w:rsidRPr="00E13367" w14:paraId="31602BD1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98ED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9D21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HM Merkur Otoka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D7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Gradačačka br.1</w:t>
            </w:r>
          </w:p>
        </w:tc>
      </w:tr>
      <w:tr w:rsidR="00E13367" w:rsidRPr="00E13367" w14:paraId="1AD8BB83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CC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B0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HM Donji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B3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770 SBBR bb</w:t>
            </w:r>
          </w:p>
        </w:tc>
      </w:tr>
      <w:tr w:rsidR="00E13367" w:rsidRPr="00E13367" w14:paraId="4C60FADD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62B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lastRenderedPageBreak/>
              <w:t>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CF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HM Zavidovići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88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Radnička cesta bb Zavidovići</w:t>
            </w:r>
          </w:p>
        </w:tc>
      </w:tr>
      <w:tr w:rsidR="00E13367" w:rsidRPr="00E13367" w14:paraId="01C4978E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D9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95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Bingo Plus BCC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6F7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 xml:space="preserve">Mitra Trifunovića br 2 </w:t>
            </w:r>
          </w:p>
        </w:tc>
      </w:tr>
      <w:tr w:rsidR="00E13367" w:rsidRPr="00E13367" w14:paraId="4113AD11" w14:textId="77777777" w:rsidTr="00E1336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E5F2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A12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Šamac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75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Njegoševa bb, Šamac</w:t>
            </w:r>
          </w:p>
        </w:tc>
      </w:tr>
      <w:tr w:rsidR="00E13367" w:rsidRPr="00E13367" w14:paraId="67425FAC" w14:textId="77777777" w:rsidTr="00E1336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4250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C86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Jajce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E3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Kralja Stjepana Tomaševića</w:t>
            </w:r>
          </w:p>
        </w:tc>
      </w:tr>
      <w:tr w:rsidR="00E13367" w:rsidRPr="00E13367" w14:paraId="125C0498" w14:textId="77777777" w:rsidTr="00E1336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4111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57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Maglaj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6B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Misurići bb</w:t>
            </w:r>
          </w:p>
        </w:tc>
      </w:tr>
      <w:tr w:rsidR="00E13367" w:rsidRPr="00E13367" w14:paraId="1BB01D98" w14:textId="77777777" w:rsidTr="00E1336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F1D7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EE8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Gornji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00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Vrbaska bb Uskoplja</w:t>
            </w:r>
          </w:p>
        </w:tc>
      </w:tr>
      <w:tr w:rsidR="00E13367" w:rsidRPr="00E13367" w14:paraId="4C1FAF2F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21AA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19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Ciljuge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51E6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Ciljuge I, Živinice</w:t>
            </w:r>
          </w:p>
        </w:tc>
      </w:tr>
      <w:tr w:rsidR="00E13367" w:rsidRPr="00E13367" w14:paraId="417459FE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49D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35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Bingo Plus BCC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290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Džemala Bijedića 160</w:t>
            </w:r>
          </w:p>
        </w:tc>
      </w:tr>
      <w:tr w:rsidR="00E13367" w:rsidRPr="00E13367" w14:paraId="41E606CC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A49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129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Kozarska Dubica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60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Majora Milana Tepića b.b.</w:t>
            </w:r>
          </w:p>
        </w:tc>
      </w:tr>
      <w:tr w:rsidR="00E13367" w:rsidRPr="00E13367" w14:paraId="421A853D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FCB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6DC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Janja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1724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Bijeljenska 300 b</w:t>
            </w:r>
          </w:p>
        </w:tc>
      </w:tr>
      <w:tr w:rsidR="00E13367" w:rsidRPr="00E13367" w14:paraId="617152B5" w14:textId="77777777" w:rsidTr="00E1336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1BD" w14:textId="77777777" w:rsidR="00E13367" w:rsidRPr="00E13367" w:rsidRDefault="00E13367" w:rsidP="00E1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B8F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Hipermarket Ključ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D3A" w14:textId="77777777" w:rsidR="00E13367" w:rsidRPr="00E13367" w:rsidRDefault="00E13367" w:rsidP="00E13367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E13367">
              <w:rPr>
                <w:rFonts w:ascii="Calibri" w:eastAsia="Times New Roman" w:hAnsi="Calibri" w:cs="Calibri"/>
                <w:lang w:val="hr-HR" w:eastAsia="hr-HR"/>
              </w:rPr>
              <w:t>Ul. Branilaca BiH bb</w:t>
            </w:r>
          </w:p>
        </w:tc>
      </w:tr>
    </w:tbl>
    <w:p w14:paraId="45404C93" w14:textId="77777777" w:rsidR="00E13367" w:rsidRPr="001973B3" w:rsidRDefault="00E13367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7130596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5. Trajanje darivanja </w:t>
      </w:r>
    </w:p>
    <w:p w14:paraId="4FCA0928" w14:textId="218BDCC0" w:rsid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od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28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1. do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28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2F317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ili do isteka zaliha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14CE302E" w14:textId="77777777" w:rsid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6. Darovi</w:t>
      </w:r>
    </w:p>
    <w:p w14:paraId="451B16B9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5EFADAD2" w14:textId="609F456A" w:rsidR="00587F4B" w:rsidRDefault="005961C8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Darovni fond: </w:t>
      </w:r>
      <w:r w:rsidR="000B17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510</w:t>
      </w:r>
      <w:r w:rsidR="00587F4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dozera za mlijeko. </w:t>
      </w:r>
    </w:p>
    <w:p w14:paraId="5BAD6B9C" w14:textId="75A4037A" w:rsidR="00587F4B" w:rsidRPr="00587F4B" w:rsidRDefault="00587F4B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Rok za preuzimanje dara je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 isteka trajanja lojalnosti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2A45A95A" w14:textId="1D6C4CC5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Nagrada se ne može zamijeniti ili potraživati u gotovini. Ako je dobitnik dara maloljetna osoba, dužna je priložiti pristanak roditelja ili staratelja za primanje dara.</w:t>
      </w:r>
    </w:p>
    <w:p w14:paraId="4D7EABE0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7. Utvrđivanje pobjednika i obavještenje o dobitniku</w:t>
      </w:r>
    </w:p>
    <w:p w14:paraId="0F948379" w14:textId="3026482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pošalje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4F847D4A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8. Primanje dara</w:t>
      </w:r>
    </w:p>
    <w:p w14:paraId="28C772E6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68FB46E" w14:textId="131D0A40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utvrđuje se da je korisnik sudjelovao u programu darivanja kršeći pravila i uvjete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Isključenje odgovornosti</w:t>
      </w:r>
    </w:p>
    <w:p w14:paraId="52098F64" w14:textId="5C1EF87D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sve posljedice koje bi sudionici pretrpjeli zbog sudjelovanja u programu darivanja na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 .</w:t>
      </w:r>
    </w:p>
    <w:p w14:paraId="53CEC858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9. Obaveze dobitnika da preuzmu glavni dar</w:t>
      </w:r>
    </w:p>
    <w:p w14:paraId="3EE8A9B7" w14:textId="246E3BF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</w:t>
      </w:r>
      <w:r w:rsidR="00B9400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 kraja trajanja lojalnosti ili isteka zaliha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smatra se da je organizator programa darivanja slobodan od svih obveza prema dobitniku dara naslov predmetnog izvlačenja. </w:t>
      </w:r>
    </w:p>
    <w:p w14:paraId="7EC3B1D6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10. Zaštita ličnih podataka</w:t>
      </w:r>
    </w:p>
    <w:p w14:paraId="348A4F36" w14:textId="77777777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90D96D2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Autentično tumačenje ovih pravila utvrđuje isključivo organizator.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11. Pristup pravilima o darivanju</w:t>
      </w:r>
    </w:p>
    <w:p w14:paraId="595FC5B6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Pravila konkursa su objavljena na web stranici http://www.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 i dostupna su svim učesnicima u svakom trenutku.</w:t>
      </w:r>
    </w:p>
    <w:p w14:paraId="4A30C5A3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12. Ostale odredbe</w:t>
      </w:r>
    </w:p>
    <w:p w14:paraId="4C1AD4FB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darivanja zadržava pravo izmjene ovih pravila ako to zahtijevaju pravni, tehnički ili komercijalni razlozi. Obavijestit će sudionike o svim promjenama ovih pravila postavljanjem na web stranici http://www.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.ba/. Nastavak sudjelovanja u darivanja nakon objavljivanja bilo kakvih promjena pravila smatra se prihvaćanjem i pristankom na promjene.</w:t>
      </w:r>
    </w:p>
    <w:p w14:paraId="3C698810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3795905A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7FCF8B8E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0B172B"/>
    <w:rsid w:val="00147368"/>
    <w:rsid w:val="00157DC0"/>
    <w:rsid w:val="001973B3"/>
    <w:rsid w:val="00266E8C"/>
    <w:rsid w:val="002F3174"/>
    <w:rsid w:val="003D451E"/>
    <w:rsid w:val="00522C4D"/>
    <w:rsid w:val="00555692"/>
    <w:rsid w:val="00555AC6"/>
    <w:rsid w:val="00567E05"/>
    <w:rsid w:val="00580FC0"/>
    <w:rsid w:val="00587F4B"/>
    <w:rsid w:val="005961C8"/>
    <w:rsid w:val="005D2C76"/>
    <w:rsid w:val="0062288E"/>
    <w:rsid w:val="006978E3"/>
    <w:rsid w:val="006F376C"/>
    <w:rsid w:val="0078586D"/>
    <w:rsid w:val="007A4704"/>
    <w:rsid w:val="00907E4E"/>
    <w:rsid w:val="00B94007"/>
    <w:rsid w:val="00BA36D2"/>
    <w:rsid w:val="00C62F48"/>
    <w:rsid w:val="00CA2F50"/>
    <w:rsid w:val="00CD5A20"/>
    <w:rsid w:val="00D66305"/>
    <w:rsid w:val="00DF01B2"/>
    <w:rsid w:val="00E13367"/>
    <w:rsid w:val="00E26D4D"/>
    <w:rsid w:val="00EC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8AF3"/>
  <w15:docId w15:val="{E42217C8-04B4-4FC8-BCA2-FD9B6B5C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Cavalic</dc:creator>
  <cp:lastModifiedBy>Baris Šabić</cp:lastModifiedBy>
  <cp:revision>5</cp:revision>
  <dcterms:created xsi:type="dcterms:W3CDTF">2022-01-25T08:20:00Z</dcterms:created>
  <dcterms:modified xsi:type="dcterms:W3CDTF">2022-01-28T09:40:00Z</dcterms:modified>
</cp:coreProperties>
</file>