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7A65" w14:textId="77777777" w:rsidR="00443DBC" w:rsidRPr="00861B2F" w:rsidRDefault="00443DBC" w:rsidP="00443DBC">
      <w:pPr>
        <w:ind w:right="685"/>
        <w:jc w:val="both"/>
      </w:pPr>
      <w:r>
        <w:t xml:space="preserve">Franck </w:t>
      </w:r>
      <w:r w:rsidRPr="00861B2F">
        <w:t>d.o.o.</w:t>
      </w:r>
      <w:r>
        <w:t xml:space="preserve"> Sarajevo</w:t>
      </w:r>
      <w:r w:rsidRPr="00861B2F">
        <w:t xml:space="preserve"> sa registrovanim s</w:t>
      </w:r>
      <w:r>
        <w:t>j</w:t>
      </w:r>
      <w:r w:rsidRPr="00861B2F">
        <w:t xml:space="preserve">edištem na adresi </w:t>
      </w:r>
      <w:r w:rsidRPr="00615EE2">
        <w:rPr>
          <w:color w:val="000000" w:themeColor="text1"/>
        </w:rPr>
        <w:t xml:space="preserve">Dr. Fetaha Bećirbegovića </w:t>
      </w:r>
      <w:r w:rsidRPr="00487ACF">
        <w:rPr>
          <w:color w:val="000000" w:themeColor="text1"/>
        </w:rPr>
        <w:t xml:space="preserve">45, </w:t>
      </w:r>
      <w:r w:rsidRPr="00861B2F">
        <w:t>(u dalj</w:t>
      </w:r>
      <w:r>
        <w:t>nj</w:t>
      </w:r>
      <w:r w:rsidRPr="00861B2F">
        <w:t xml:space="preserve">em tekstu </w:t>
      </w:r>
      <w:r w:rsidRPr="00861B2F">
        <w:rPr>
          <w:b/>
        </w:rPr>
        <w:t>„Organizator“</w:t>
      </w:r>
      <w:r w:rsidRPr="00861B2F">
        <w:t>), usvaja</w:t>
      </w:r>
      <w:r>
        <w:t>ju</w:t>
      </w:r>
      <w:r w:rsidRPr="00861B2F">
        <w:t xml:space="preserve"> sl</w:t>
      </w:r>
      <w:r>
        <w:t>j</w:t>
      </w:r>
      <w:r w:rsidRPr="00861B2F">
        <w:t>edeća:</w:t>
      </w:r>
    </w:p>
    <w:p w14:paraId="244975DF" w14:textId="01BD28B6" w:rsidR="00443DBC" w:rsidRPr="00615EE2" w:rsidRDefault="00443DBC" w:rsidP="00443DBC">
      <w:pPr>
        <w:ind w:right="685"/>
        <w:jc w:val="center"/>
        <w:rPr>
          <w:b/>
          <w:color w:val="000000" w:themeColor="text1"/>
          <w:sz w:val="28"/>
          <w:szCs w:val="28"/>
        </w:rPr>
      </w:pPr>
      <w:r w:rsidRPr="00861B2F">
        <w:rPr>
          <w:b/>
        </w:rPr>
        <w:t>PRAVILA PROMOCIJE</w:t>
      </w:r>
      <w:r w:rsidRPr="00861B2F">
        <w:rPr>
          <w:b/>
        </w:rPr>
        <w:br/>
      </w:r>
      <w:r w:rsidRPr="00E41859">
        <w:rPr>
          <w:b/>
          <w:color w:val="000000" w:themeColor="text1"/>
          <w:sz w:val="28"/>
          <w:szCs w:val="28"/>
        </w:rPr>
        <w:t>„</w:t>
      </w:r>
      <w:r w:rsidR="00E41859" w:rsidRPr="00E41859">
        <w:rPr>
          <w:b/>
          <w:color w:val="000000" w:themeColor="text1"/>
          <w:sz w:val="28"/>
          <w:szCs w:val="28"/>
        </w:rPr>
        <w:t>Franck kafu biraj, zagrebi i uživaj</w:t>
      </w:r>
      <w:r w:rsidRPr="00E41859">
        <w:rPr>
          <w:b/>
          <w:color w:val="000000" w:themeColor="text1"/>
          <w:sz w:val="28"/>
          <w:szCs w:val="28"/>
        </w:rPr>
        <w:t>“</w:t>
      </w:r>
    </w:p>
    <w:p w14:paraId="313BA52F" w14:textId="77777777" w:rsidR="00443DBC" w:rsidRPr="00861B2F" w:rsidRDefault="00443DBC" w:rsidP="00443DBC">
      <w:pPr>
        <w:pStyle w:val="ListParagraph"/>
        <w:numPr>
          <w:ilvl w:val="0"/>
          <w:numId w:val="1"/>
        </w:numPr>
        <w:ind w:right="685"/>
        <w:rPr>
          <w:b/>
        </w:rPr>
      </w:pPr>
      <w:r w:rsidRPr="00861B2F">
        <w:rPr>
          <w:b/>
        </w:rPr>
        <w:t>Opšte odredbe</w:t>
      </w:r>
    </w:p>
    <w:p w14:paraId="583CC641" w14:textId="77777777" w:rsidR="00443DBC" w:rsidRPr="00024FDD" w:rsidRDefault="00443DBC" w:rsidP="00443DBC">
      <w:pPr>
        <w:pStyle w:val="ListParagraph"/>
        <w:ind w:left="360" w:right="685"/>
        <w:rPr>
          <w:b/>
          <w:sz w:val="12"/>
        </w:rPr>
      </w:pPr>
    </w:p>
    <w:p w14:paraId="2E8E7EB6" w14:textId="7694D875" w:rsidR="00443DBC" w:rsidRDefault="00443DBC" w:rsidP="00443DBC">
      <w:pPr>
        <w:pStyle w:val="ListParagraph"/>
        <w:numPr>
          <w:ilvl w:val="1"/>
          <w:numId w:val="2"/>
        </w:numPr>
        <w:ind w:right="685"/>
        <w:jc w:val="both"/>
      </w:pPr>
      <w:r w:rsidRPr="00861B2F">
        <w:t>Organizator je don</w:t>
      </w:r>
      <w:r>
        <w:t>i</w:t>
      </w:r>
      <w:r w:rsidRPr="00861B2F">
        <w:t xml:space="preserve">o odluku o organizovanju </w:t>
      </w:r>
      <w:r w:rsidRPr="00615EE2">
        <w:rPr>
          <w:color w:val="000000" w:themeColor="text1"/>
        </w:rPr>
        <w:t>promocije pod nazivom „</w:t>
      </w:r>
      <w:bookmarkStart w:id="0" w:name="_Hlk85023699"/>
      <w:r w:rsidR="00E41859" w:rsidRPr="00E41859">
        <w:rPr>
          <w:color w:val="000000" w:themeColor="text1"/>
        </w:rPr>
        <w:t>Franck kafu biraj, zagrebi i uživaj</w:t>
      </w:r>
      <w:bookmarkEnd w:id="0"/>
      <w:r w:rsidRPr="00615EE2">
        <w:rPr>
          <w:color w:val="000000" w:themeColor="text1"/>
        </w:rPr>
        <w:t xml:space="preserve">“ </w:t>
      </w:r>
      <w:r w:rsidRPr="000E6141">
        <w:rPr>
          <w:b/>
        </w:rPr>
        <w:t>(u dalj</w:t>
      </w:r>
      <w:r>
        <w:rPr>
          <w:b/>
        </w:rPr>
        <w:t>nj</w:t>
      </w:r>
      <w:r w:rsidRPr="000E6141">
        <w:rPr>
          <w:b/>
        </w:rPr>
        <w:t>em tekstu „</w:t>
      </w:r>
      <w:r>
        <w:rPr>
          <w:b/>
        </w:rPr>
        <w:t>Promocija</w:t>
      </w:r>
      <w:r w:rsidRPr="000E6141">
        <w:rPr>
          <w:b/>
        </w:rPr>
        <w:t>“),</w:t>
      </w:r>
      <w:r w:rsidRPr="00861B2F">
        <w:t xml:space="preserve"> koja će se sprovesti u </w:t>
      </w:r>
      <w:r>
        <w:rPr>
          <w:color w:val="000000" w:themeColor="text1"/>
        </w:rPr>
        <w:t>svim</w:t>
      </w:r>
      <w:r>
        <w:t xml:space="preserve"> objekatima</w:t>
      </w:r>
      <w:r w:rsidRPr="00861B2F">
        <w:t xml:space="preserve"> koji pripadaju  trgovinskom lancu </w:t>
      </w:r>
      <w:r>
        <w:t>Bingo d.o.o</w:t>
      </w:r>
      <w:r w:rsidRPr="00861B2F">
        <w:t>, koji posluje u</w:t>
      </w:r>
      <w:r>
        <w:t xml:space="preserve"> Bosni i Hercegovini.</w:t>
      </w:r>
    </w:p>
    <w:p w14:paraId="2B9FD074" w14:textId="77777777" w:rsidR="00443DBC" w:rsidRPr="00024FDD" w:rsidRDefault="00443DBC" w:rsidP="00443DBC">
      <w:pPr>
        <w:pStyle w:val="ListParagraph"/>
        <w:ind w:left="716" w:right="685"/>
        <w:jc w:val="both"/>
      </w:pPr>
      <w:r w:rsidRPr="00861B2F">
        <w:t xml:space="preserve">Navedena </w:t>
      </w:r>
      <w:r>
        <w:t>Promocija</w:t>
      </w:r>
      <w:r w:rsidRPr="00861B2F">
        <w:t xml:space="preserve"> će biti organizovana u skladu sa ovd</w:t>
      </w:r>
      <w:r>
        <w:t>j</w:t>
      </w:r>
      <w:r w:rsidRPr="00861B2F">
        <w:t xml:space="preserve">e navedenim pravilima </w:t>
      </w:r>
      <w:r w:rsidRPr="000E6141">
        <w:rPr>
          <w:b/>
        </w:rPr>
        <w:t>(u dalj</w:t>
      </w:r>
      <w:r>
        <w:rPr>
          <w:b/>
        </w:rPr>
        <w:t>nj</w:t>
      </w:r>
      <w:r w:rsidRPr="000E6141">
        <w:rPr>
          <w:b/>
        </w:rPr>
        <w:t>em tekstu „Pravila“)</w:t>
      </w:r>
    </w:p>
    <w:p w14:paraId="2D0CBECB" w14:textId="77777777" w:rsidR="00443DBC" w:rsidRPr="00024FDD" w:rsidRDefault="00443DBC" w:rsidP="00443DBC">
      <w:pPr>
        <w:pStyle w:val="ListParagraph"/>
        <w:ind w:left="716" w:right="685"/>
        <w:jc w:val="both"/>
        <w:rPr>
          <w:sz w:val="12"/>
        </w:rPr>
      </w:pPr>
    </w:p>
    <w:p w14:paraId="5D00449E" w14:textId="76B3E369" w:rsidR="00443DBC" w:rsidRPr="00E41859" w:rsidRDefault="00443DBC" w:rsidP="00443DBC">
      <w:pPr>
        <w:pStyle w:val="ListParagraph"/>
        <w:numPr>
          <w:ilvl w:val="1"/>
          <w:numId w:val="2"/>
        </w:numPr>
        <w:ind w:right="685"/>
        <w:jc w:val="both"/>
        <w:rPr>
          <w:bCs/>
        </w:rPr>
      </w:pPr>
      <w:r w:rsidRPr="00861B2F">
        <w:t xml:space="preserve">Naziv promocije je </w:t>
      </w:r>
      <w:r w:rsidRPr="003D2EE4">
        <w:rPr>
          <w:b/>
          <w:color w:val="000000" w:themeColor="text1"/>
        </w:rPr>
        <w:t>„</w:t>
      </w:r>
      <w:r w:rsidR="00E41859" w:rsidRPr="00E41859">
        <w:rPr>
          <w:b/>
          <w:bCs/>
          <w:color w:val="000000" w:themeColor="text1"/>
        </w:rPr>
        <w:t>Franck kafu biraj, zagrebi i uživaj</w:t>
      </w:r>
      <w:r w:rsidRPr="003D2EE4">
        <w:rPr>
          <w:b/>
          <w:color w:val="000000" w:themeColor="text1"/>
        </w:rPr>
        <w:t>“</w:t>
      </w:r>
      <w:r w:rsidRPr="003D2EE4">
        <w:rPr>
          <w:color w:val="000000" w:themeColor="text1"/>
        </w:rPr>
        <w:t xml:space="preserve"> </w:t>
      </w:r>
      <w:r w:rsidRPr="00E41859">
        <w:rPr>
          <w:bCs/>
        </w:rPr>
        <w:t xml:space="preserve">(u daljnjem tekstu: </w:t>
      </w:r>
      <w:r w:rsidRPr="00E41859">
        <w:rPr>
          <w:b/>
        </w:rPr>
        <w:t>Promocija).</w:t>
      </w:r>
    </w:p>
    <w:p w14:paraId="6E553730" w14:textId="77777777" w:rsidR="00443DBC" w:rsidRPr="00024FDD" w:rsidRDefault="00443DBC" w:rsidP="00443DBC">
      <w:pPr>
        <w:pStyle w:val="ListParagraph"/>
        <w:ind w:left="792" w:right="685"/>
        <w:jc w:val="both"/>
        <w:rPr>
          <w:sz w:val="12"/>
        </w:rPr>
      </w:pPr>
    </w:p>
    <w:p w14:paraId="56332BD1" w14:textId="79C02B8C" w:rsidR="00443DBC" w:rsidRPr="003D2EE4" w:rsidRDefault="00443DBC" w:rsidP="00443DBC">
      <w:pPr>
        <w:pStyle w:val="ListParagraph"/>
        <w:numPr>
          <w:ilvl w:val="1"/>
          <w:numId w:val="2"/>
        </w:numPr>
        <w:ind w:right="685"/>
        <w:jc w:val="both"/>
        <w:rPr>
          <w:color w:val="000000" w:themeColor="text1"/>
        </w:rPr>
      </w:pPr>
      <w:r>
        <w:t>Promocija</w:t>
      </w:r>
      <w:r w:rsidRPr="00861B2F">
        <w:t xml:space="preserve"> </w:t>
      </w:r>
      <w:r w:rsidRPr="003D2EE4">
        <w:rPr>
          <w:color w:val="000000" w:themeColor="text1"/>
        </w:rPr>
        <w:t xml:space="preserve">počinje </w:t>
      </w:r>
      <w:r w:rsidR="003B621C">
        <w:rPr>
          <w:color w:val="000000" w:themeColor="text1"/>
        </w:rPr>
        <w:t>1.11</w:t>
      </w:r>
      <w:r w:rsidRPr="00BE5F37">
        <w:rPr>
          <w:color w:val="000000" w:themeColor="text1"/>
        </w:rPr>
        <w:t xml:space="preserve">.2021. godine i traje do </w:t>
      </w:r>
      <w:r w:rsidR="00FB3A4A">
        <w:rPr>
          <w:color w:val="000000" w:themeColor="text1"/>
        </w:rPr>
        <w:t>15</w:t>
      </w:r>
      <w:r w:rsidRPr="00BE5F37">
        <w:rPr>
          <w:color w:val="000000" w:themeColor="text1"/>
        </w:rPr>
        <w:t>.12.2021</w:t>
      </w:r>
      <w:r w:rsidRPr="003D2EE4">
        <w:rPr>
          <w:color w:val="000000" w:themeColor="text1"/>
        </w:rPr>
        <w:t xml:space="preserve"> godine </w:t>
      </w:r>
      <w:r w:rsidRPr="00861B2F">
        <w:t xml:space="preserve">ili do isteka zaliha </w:t>
      </w:r>
      <w:r w:rsidRPr="003D2EE4">
        <w:rPr>
          <w:color w:val="000000" w:themeColor="text1"/>
        </w:rPr>
        <w:t xml:space="preserve">Franck kartica iz </w:t>
      </w:r>
      <w:r w:rsidRPr="000F7FF7">
        <w:rPr>
          <w:color w:val="000000" w:themeColor="text1"/>
        </w:rPr>
        <w:t xml:space="preserve">člana 3 ovog Pravila, u zavisnosti od toga šta nastupi ranije </w:t>
      </w:r>
      <w:r w:rsidRPr="000F7FF7">
        <w:rPr>
          <w:b/>
          <w:color w:val="000000" w:themeColor="text1"/>
        </w:rPr>
        <w:t>(u daljnjem tekst: Trajanje promocije)</w:t>
      </w:r>
      <w:r w:rsidRPr="000F7FF7">
        <w:rPr>
          <w:color w:val="000000" w:themeColor="text1"/>
        </w:rPr>
        <w:t>.</w:t>
      </w:r>
    </w:p>
    <w:p w14:paraId="0424C2AD" w14:textId="6CF946F1" w:rsidR="00443DBC" w:rsidRPr="00861B2F" w:rsidRDefault="00443DBC" w:rsidP="00443DBC">
      <w:pPr>
        <w:ind w:left="284" w:right="685"/>
        <w:jc w:val="both"/>
      </w:pPr>
      <w:r>
        <w:t>1.4.</w:t>
      </w:r>
      <w:r>
        <w:tab/>
        <w:t>Promocija</w:t>
      </w:r>
      <w:r w:rsidRPr="00861B2F">
        <w:t xml:space="preserve"> se organizuje u svrhu </w:t>
      </w:r>
      <w:r w:rsidRPr="003D2EE4">
        <w:rPr>
          <w:color w:val="000000" w:themeColor="text1"/>
        </w:rPr>
        <w:t>promocije Franck</w:t>
      </w:r>
      <w:r w:rsidR="00AC1DA4">
        <w:rPr>
          <w:color w:val="000000" w:themeColor="text1"/>
        </w:rPr>
        <w:t xml:space="preserve"> mljevene kafe</w:t>
      </w:r>
      <w:r w:rsidRPr="003D2EE4">
        <w:rPr>
          <w:color w:val="000000" w:themeColor="text1"/>
        </w:rPr>
        <w:t>.</w:t>
      </w:r>
    </w:p>
    <w:p w14:paraId="114D20D8" w14:textId="77777777" w:rsidR="00443DBC" w:rsidRPr="00861B2F" w:rsidRDefault="00443DBC" w:rsidP="00443DBC">
      <w:pPr>
        <w:ind w:left="704" w:right="685" w:hanging="420"/>
      </w:pPr>
      <w:r>
        <w:t>1.5.</w:t>
      </w:r>
      <w:r>
        <w:tab/>
      </w:r>
      <w:r w:rsidRPr="00861B2F">
        <w:t xml:space="preserve">Pravo učešća u promociji imaju isključivo državljani </w:t>
      </w:r>
      <w:r>
        <w:t xml:space="preserve"> Bosne i Hercegovine s prebivalištem u</w:t>
      </w:r>
      <w:r w:rsidRPr="00861B2F">
        <w:t xml:space="preserve"> </w:t>
      </w:r>
      <w:r>
        <w:t>Bosni i Hercegovini</w:t>
      </w:r>
      <w:r w:rsidRPr="00861B2F">
        <w:t>.</w:t>
      </w:r>
    </w:p>
    <w:p w14:paraId="56F1C892" w14:textId="77777777" w:rsidR="00443DBC" w:rsidRPr="00861B2F" w:rsidRDefault="00443DBC" w:rsidP="00443DBC">
      <w:pPr>
        <w:ind w:right="685"/>
      </w:pPr>
      <w:r>
        <w:t>1.5.1.</w:t>
      </w:r>
      <w:r>
        <w:tab/>
      </w:r>
      <w:r w:rsidRPr="00861B2F">
        <w:t>Pravo učešća u promociji nemaju sl</w:t>
      </w:r>
      <w:r>
        <w:t>j</w:t>
      </w:r>
      <w:r w:rsidRPr="00861B2F">
        <w:t>edeća lica:</w:t>
      </w:r>
    </w:p>
    <w:p w14:paraId="14A87B88" w14:textId="4D844BE6" w:rsidR="00443DBC" w:rsidRPr="00861B2F" w:rsidRDefault="00443DBC" w:rsidP="00443DBC">
      <w:pPr>
        <w:pStyle w:val="ListParagraph"/>
        <w:ind w:right="685"/>
      </w:pPr>
      <w:r>
        <w:t>(i)</w:t>
      </w:r>
      <w:r w:rsidRPr="00861B2F">
        <w:tab/>
        <w:t>lica koja su u stalnom radnom odnosu ili na drugi nači</w:t>
      </w:r>
      <w:r>
        <w:t xml:space="preserve">n rade kod organizatora kao i </w:t>
      </w:r>
      <w:r w:rsidRPr="00861B2F">
        <w:t>njihovi bračni i vanbračni drugovi, roditelji i d</w:t>
      </w:r>
      <w:r>
        <w:t>j</w:t>
      </w:r>
      <w:r w:rsidRPr="00861B2F">
        <w:t>eca</w:t>
      </w:r>
      <w:r w:rsidR="000F7FF7">
        <w:t>.</w:t>
      </w:r>
    </w:p>
    <w:p w14:paraId="1E97D8DD" w14:textId="77777777" w:rsidR="00443DBC" w:rsidRPr="00861B2F" w:rsidRDefault="00443DBC" w:rsidP="00443DBC">
      <w:pPr>
        <w:pStyle w:val="ListParagraph"/>
        <w:ind w:right="685"/>
      </w:pPr>
      <w:r>
        <w:t>(ii)</w:t>
      </w:r>
      <w:r w:rsidRPr="00861B2F">
        <w:tab/>
        <w:t>lica koja su u stalnom radnom odnosu ili na drugi način rade kod pravnih lica koja na bilo koji način učestvuju u organizaciji promocije, i/ili izvlačenju poklona, i/ili imaju pristup podacima vezanim za organizovanje promocije, te njihovi bračni i vanbračni drugovi, roditelji i d</w:t>
      </w:r>
      <w:r>
        <w:t>j</w:t>
      </w:r>
      <w:r w:rsidRPr="00861B2F">
        <w:t>eca.</w:t>
      </w:r>
    </w:p>
    <w:p w14:paraId="42676290" w14:textId="77777777" w:rsidR="00443DBC" w:rsidRPr="00861B2F" w:rsidRDefault="00443DBC" w:rsidP="00443DBC">
      <w:pPr>
        <w:ind w:right="685"/>
        <w:jc w:val="both"/>
        <w:rPr>
          <w:b/>
        </w:rPr>
      </w:pPr>
      <w:r w:rsidRPr="00861B2F">
        <w:rPr>
          <w:b/>
        </w:rPr>
        <w:t>2.</w:t>
      </w:r>
      <w:r w:rsidRPr="00861B2F">
        <w:rPr>
          <w:b/>
        </w:rPr>
        <w:tab/>
      </w:r>
      <w:r>
        <w:rPr>
          <w:b/>
        </w:rPr>
        <w:t>Uslovi za učešće u P</w:t>
      </w:r>
      <w:r w:rsidRPr="00861B2F">
        <w:rPr>
          <w:b/>
        </w:rPr>
        <w:t xml:space="preserve">romociji </w:t>
      </w:r>
    </w:p>
    <w:p w14:paraId="133D04B5" w14:textId="10344CB9" w:rsidR="00443DBC" w:rsidRDefault="00443DBC" w:rsidP="00443DBC">
      <w:pPr>
        <w:ind w:left="705" w:right="685" w:hanging="705"/>
        <w:jc w:val="both"/>
      </w:pPr>
      <w:r w:rsidRPr="00861B2F">
        <w:t>2.1.</w:t>
      </w:r>
      <w:r>
        <w:tab/>
      </w:r>
      <w:r w:rsidRPr="003D2EE4">
        <w:rPr>
          <w:color w:val="000000" w:themeColor="text1"/>
        </w:rPr>
        <w:t xml:space="preserve">U Promociji učestvuje asortiman </w:t>
      </w:r>
      <w:r>
        <w:rPr>
          <w:color w:val="000000" w:themeColor="text1"/>
        </w:rPr>
        <w:t xml:space="preserve">Franck </w:t>
      </w:r>
      <w:r w:rsidRPr="003D2EE4">
        <w:rPr>
          <w:color w:val="000000" w:themeColor="text1"/>
        </w:rPr>
        <w:t>mljevene kafe  (</w:t>
      </w:r>
      <w:r>
        <w:rPr>
          <w:color w:val="000000" w:themeColor="text1"/>
        </w:rPr>
        <w:t>sve grama</w:t>
      </w:r>
      <w:r w:rsidR="00803789">
        <w:rPr>
          <w:color w:val="000000" w:themeColor="text1"/>
        </w:rPr>
        <w:t>ž</w:t>
      </w:r>
      <w:r>
        <w:rPr>
          <w:color w:val="000000" w:themeColor="text1"/>
        </w:rPr>
        <w:t xml:space="preserve">e) </w:t>
      </w:r>
      <w:r w:rsidRPr="003D2EE4">
        <w:rPr>
          <w:color w:val="000000" w:themeColor="text1"/>
        </w:rPr>
        <w:t xml:space="preserve">koji je dostupan u Bingo prodajnim objektima navedenim u članu 3.1. </w:t>
      </w:r>
      <w:r w:rsidRPr="003D2EE4">
        <w:rPr>
          <w:b/>
          <w:color w:val="000000" w:themeColor="text1"/>
        </w:rPr>
        <w:t>(u daljnjem tekstu: Prodajni objekti)</w:t>
      </w:r>
      <w:r>
        <w:rPr>
          <w:color w:val="000000" w:themeColor="text1"/>
        </w:rPr>
        <w:t xml:space="preserve">. </w:t>
      </w:r>
    </w:p>
    <w:p w14:paraId="26EA57CA" w14:textId="77777777" w:rsidR="00443DBC" w:rsidRPr="00487ACF" w:rsidRDefault="00443DBC" w:rsidP="00443DBC">
      <w:pPr>
        <w:spacing w:line="240" w:lineRule="auto"/>
        <w:ind w:right="685"/>
        <w:jc w:val="both"/>
        <w:rPr>
          <w:b/>
          <w:bCs/>
          <w:color w:val="000000" w:themeColor="text1"/>
          <w:u w:val="single"/>
        </w:rPr>
      </w:pPr>
      <w:r>
        <w:t>2.1.1.</w:t>
      </w:r>
      <w:r>
        <w:tab/>
      </w:r>
      <w:r w:rsidRPr="00BE5F37">
        <w:rPr>
          <w:b/>
          <w:bCs/>
          <w:u w:val="single"/>
        </w:rPr>
        <w:t xml:space="preserve">Potrošač uz kupvinu minimalno 500g </w:t>
      </w:r>
      <w:r w:rsidRPr="00BE5F37">
        <w:rPr>
          <w:b/>
          <w:bCs/>
          <w:color w:val="000000" w:themeColor="text1"/>
          <w:u w:val="single"/>
        </w:rPr>
        <w:t>Franck  mljevene kafe</w:t>
      </w:r>
      <w:r w:rsidRPr="00BE5F37">
        <w:rPr>
          <w:color w:val="000000" w:themeColor="text1"/>
          <w:u w:val="single"/>
        </w:rPr>
        <w:t xml:space="preserve"> </w:t>
      </w:r>
      <w:r w:rsidRPr="00BE5F37">
        <w:rPr>
          <w:b/>
          <w:bCs/>
          <w:color w:val="000000" w:themeColor="text1"/>
          <w:u w:val="single"/>
        </w:rPr>
        <w:t>uz prikazan fiskalni račun stiče pravo na grebalicu na kojoj je jedna od nagrada.</w:t>
      </w:r>
      <w:r w:rsidRPr="00487ACF">
        <w:rPr>
          <w:b/>
          <w:bCs/>
          <w:color w:val="000000" w:themeColor="text1"/>
          <w:u w:val="single"/>
        </w:rPr>
        <w:t xml:space="preserve"> </w:t>
      </w:r>
    </w:p>
    <w:p w14:paraId="0736B787" w14:textId="7E1124E8" w:rsidR="00443DBC" w:rsidRPr="00487ACF" w:rsidRDefault="00443DBC" w:rsidP="00443DBC">
      <w:pPr>
        <w:ind w:right="685"/>
        <w:jc w:val="both"/>
        <w:rPr>
          <w:i/>
        </w:rPr>
      </w:pPr>
      <w:r w:rsidRPr="00487ACF">
        <w:rPr>
          <w:i/>
          <w:u w:val="single"/>
        </w:rPr>
        <w:t xml:space="preserve">Na </w:t>
      </w:r>
      <w:r w:rsidRPr="00487ACF">
        <w:rPr>
          <w:i/>
          <w:color w:val="000000" w:themeColor="text1"/>
          <w:u w:val="single"/>
        </w:rPr>
        <w:t>prim</w:t>
      </w:r>
      <w:r w:rsidR="003A64B0">
        <w:rPr>
          <w:i/>
          <w:color w:val="000000" w:themeColor="text1"/>
          <w:u w:val="single"/>
        </w:rPr>
        <w:t>j</w:t>
      </w:r>
      <w:r w:rsidRPr="00487ACF">
        <w:rPr>
          <w:i/>
          <w:color w:val="000000" w:themeColor="text1"/>
          <w:u w:val="single"/>
        </w:rPr>
        <w:t>er:</w:t>
      </w:r>
      <w:r w:rsidRPr="00487ACF">
        <w:rPr>
          <w:i/>
          <w:color w:val="000000" w:themeColor="text1"/>
        </w:rPr>
        <w:t xml:space="preserve"> Potrošač je prilikom  kupovine proizvoda iz asortimana Bingo prodajnog objekta (koji su prikazani na fiskalnom računu), kupio  Franck  mljevenu kafu</w:t>
      </w:r>
      <w:r w:rsidR="000F7FF7">
        <w:rPr>
          <w:i/>
          <w:color w:val="000000" w:themeColor="text1"/>
        </w:rPr>
        <w:t xml:space="preserve"> </w:t>
      </w:r>
      <w:r w:rsidRPr="00487ACF">
        <w:rPr>
          <w:i/>
          <w:color w:val="000000" w:themeColor="text1"/>
        </w:rPr>
        <w:t xml:space="preserve"> te</w:t>
      </w:r>
      <w:r w:rsidR="00803789">
        <w:rPr>
          <w:i/>
          <w:color w:val="000000" w:themeColor="text1"/>
        </w:rPr>
        <w:t>ž</w:t>
      </w:r>
      <w:r w:rsidRPr="00487ACF">
        <w:rPr>
          <w:i/>
          <w:color w:val="000000" w:themeColor="text1"/>
        </w:rPr>
        <w:t>ine 500g (jedan artikal od 500g ili vi</w:t>
      </w:r>
      <w:r w:rsidR="00803789">
        <w:rPr>
          <w:i/>
          <w:color w:val="000000" w:themeColor="text1"/>
        </w:rPr>
        <w:t>š</w:t>
      </w:r>
      <w:r w:rsidRPr="00487ACF">
        <w:rPr>
          <w:i/>
          <w:color w:val="000000" w:themeColor="text1"/>
        </w:rPr>
        <w:t>e artikala koji su u zbiru</w:t>
      </w:r>
      <w:r w:rsidR="000F7FF7">
        <w:rPr>
          <w:i/>
          <w:color w:val="000000" w:themeColor="text1"/>
        </w:rPr>
        <w:t xml:space="preserve"> minimalno</w:t>
      </w:r>
      <w:r w:rsidRPr="00487ACF">
        <w:rPr>
          <w:i/>
          <w:color w:val="000000" w:themeColor="text1"/>
        </w:rPr>
        <w:t xml:space="preserve"> 500g</w:t>
      </w:r>
      <w:r>
        <w:rPr>
          <w:i/>
          <w:color w:val="000000" w:themeColor="text1"/>
        </w:rPr>
        <w:t>)</w:t>
      </w:r>
      <w:r w:rsidRPr="00487ACF">
        <w:rPr>
          <w:i/>
          <w:color w:val="000000" w:themeColor="text1"/>
        </w:rPr>
        <w:t>. Prikazom fiskalnog računa na info pultu</w:t>
      </w:r>
      <w:r>
        <w:rPr>
          <w:i/>
          <w:color w:val="000000" w:themeColor="text1"/>
        </w:rPr>
        <w:t xml:space="preserve"> na jednom od Bingo objekata sa spiska iz tačke 3.1</w:t>
      </w:r>
      <w:r w:rsidRPr="00487ACF">
        <w:rPr>
          <w:i/>
          <w:color w:val="000000" w:themeColor="text1"/>
        </w:rPr>
        <w:t xml:space="preserve"> dobi</w:t>
      </w:r>
      <w:r w:rsidR="00803789">
        <w:rPr>
          <w:i/>
          <w:color w:val="000000" w:themeColor="text1"/>
        </w:rPr>
        <w:t xml:space="preserve">t </w:t>
      </w:r>
      <w:r w:rsidRPr="00487ACF">
        <w:rPr>
          <w:i/>
          <w:color w:val="000000" w:themeColor="text1"/>
        </w:rPr>
        <w:t>će od strane uposlenika Binga jednu grebalicu na kojoj je jedna od vrijednih nagrada</w:t>
      </w:r>
      <w:r>
        <w:rPr>
          <w:i/>
          <w:color w:val="000000" w:themeColor="text1"/>
        </w:rPr>
        <w:t>. Potrošač će dobiti grebalicu isključivo uz prikazan fiskalni račun kao dokaz o kup</w:t>
      </w:r>
      <w:r w:rsidR="0098741E">
        <w:rPr>
          <w:i/>
          <w:color w:val="000000" w:themeColor="text1"/>
        </w:rPr>
        <w:t>o</w:t>
      </w:r>
      <w:r>
        <w:rPr>
          <w:i/>
          <w:color w:val="000000" w:themeColor="text1"/>
        </w:rPr>
        <w:t>vini 500g Franck mljevene kafe.</w:t>
      </w:r>
    </w:p>
    <w:p w14:paraId="592B7309" w14:textId="5F549018" w:rsidR="00443DBC" w:rsidRDefault="00443DBC" w:rsidP="00443DBC">
      <w:pPr>
        <w:ind w:left="705" w:right="685" w:hanging="705"/>
        <w:jc w:val="both"/>
      </w:pPr>
      <w:r w:rsidRPr="00861B2F">
        <w:t>2.</w:t>
      </w:r>
      <w:r>
        <w:t>2.</w:t>
      </w:r>
      <w:r w:rsidRPr="00861B2F">
        <w:t xml:space="preserve"> </w:t>
      </w:r>
      <w:r>
        <w:tab/>
      </w:r>
      <w:r w:rsidRPr="009A3219">
        <w:rPr>
          <w:color w:val="000000" w:themeColor="text1"/>
        </w:rPr>
        <w:t xml:space="preserve">Potrošač nema pravo da učestvuje u Promociji i neće dobiti Franck </w:t>
      </w:r>
      <w:r>
        <w:rPr>
          <w:color w:val="000000" w:themeColor="text1"/>
        </w:rPr>
        <w:t>grebalicu</w:t>
      </w:r>
      <w:r w:rsidRPr="009A3219">
        <w:rPr>
          <w:color w:val="000000" w:themeColor="text1"/>
        </w:rPr>
        <w:t xml:space="preserve"> ukoliko je količina kuplje</w:t>
      </w:r>
      <w:r>
        <w:rPr>
          <w:color w:val="000000" w:themeColor="text1"/>
        </w:rPr>
        <w:t>ne</w:t>
      </w:r>
      <w:r w:rsidRPr="009A3219">
        <w:rPr>
          <w:color w:val="000000" w:themeColor="text1"/>
        </w:rPr>
        <w:t xml:space="preserve"> Franck </w:t>
      </w:r>
      <w:r>
        <w:rPr>
          <w:color w:val="000000" w:themeColor="text1"/>
        </w:rPr>
        <w:t xml:space="preserve"> </w:t>
      </w:r>
      <w:r w:rsidRPr="009A3219">
        <w:rPr>
          <w:color w:val="000000" w:themeColor="text1"/>
        </w:rPr>
        <w:t>mljeven</w:t>
      </w:r>
      <w:r>
        <w:rPr>
          <w:color w:val="000000" w:themeColor="text1"/>
        </w:rPr>
        <w:t>e</w:t>
      </w:r>
      <w:r w:rsidRPr="009A3219">
        <w:rPr>
          <w:color w:val="000000" w:themeColor="text1"/>
        </w:rPr>
        <w:t xml:space="preserve"> kaf</w:t>
      </w:r>
      <w:r>
        <w:rPr>
          <w:color w:val="000000" w:themeColor="text1"/>
        </w:rPr>
        <w:t>e</w:t>
      </w:r>
      <w:r w:rsidRPr="009A3219">
        <w:rPr>
          <w:color w:val="000000" w:themeColor="text1"/>
        </w:rPr>
        <w:t xml:space="preserve"> </w:t>
      </w:r>
      <w:r>
        <w:rPr>
          <w:color w:val="000000" w:themeColor="text1"/>
        </w:rPr>
        <w:t xml:space="preserve">ispod </w:t>
      </w:r>
      <w:r w:rsidRPr="009A3219">
        <w:rPr>
          <w:color w:val="000000" w:themeColor="text1"/>
        </w:rPr>
        <w:t>500g</w:t>
      </w:r>
      <w:r>
        <w:rPr>
          <w:color w:val="000000" w:themeColor="text1"/>
        </w:rPr>
        <w:t xml:space="preserve"> a ista mora biti </w:t>
      </w:r>
      <w:r w:rsidRPr="009A3219">
        <w:rPr>
          <w:color w:val="000000" w:themeColor="text1"/>
        </w:rPr>
        <w:t xml:space="preserve"> iskazana na fiskalnom računu</w:t>
      </w:r>
      <w:r>
        <w:rPr>
          <w:color w:val="000000" w:themeColor="text1"/>
        </w:rPr>
        <w:t xml:space="preserve"> i kupljena u jednom od Bingo objekata. Potrošač može učestvovati u programu lojalnosti kup</w:t>
      </w:r>
      <w:r w:rsidR="00D02CE1">
        <w:rPr>
          <w:color w:val="000000" w:themeColor="text1"/>
        </w:rPr>
        <w:t>o</w:t>
      </w:r>
      <w:r>
        <w:rPr>
          <w:color w:val="000000" w:themeColor="text1"/>
        </w:rPr>
        <w:t xml:space="preserve">vinom i u  objektima koji nemaju info pult na način da fiskalni račun prikaže u jednom od objekata sa info pultom,  tačka 3.1. </w:t>
      </w:r>
    </w:p>
    <w:tbl>
      <w:tblPr>
        <w:tblW w:w="13057" w:type="dxa"/>
        <w:tblInd w:w="93" w:type="dxa"/>
        <w:tblLayout w:type="fixed"/>
        <w:tblLook w:val="04A0" w:firstRow="1" w:lastRow="0" w:firstColumn="1" w:lastColumn="0" w:noHBand="0" w:noVBand="1"/>
      </w:tblPr>
      <w:tblGrid>
        <w:gridCol w:w="13057"/>
      </w:tblGrid>
      <w:tr w:rsidR="00443DBC" w:rsidRPr="00861B2F" w14:paraId="3E3EF41A" w14:textId="77777777" w:rsidTr="00C212A1">
        <w:trPr>
          <w:trHeight w:val="300"/>
        </w:trPr>
        <w:tc>
          <w:tcPr>
            <w:tcW w:w="13057" w:type="dxa"/>
            <w:tcBorders>
              <w:top w:val="nil"/>
              <w:left w:val="nil"/>
              <w:bottom w:val="nil"/>
              <w:right w:val="nil"/>
            </w:tcBorders>
            <w:shd w:val="clear" w:color="auto" w:fill="auto"/>
            <w:noWrap/>
          </w:tcPr>
          <w:p w14:paraId="72E8F490" w14:textId="77777777" w:rsidR="00443DBC" w:rsidRPr="00861B2F" w:rsidRDefault="00443DBC" w:rsidP="00C212A1">
            <w:pPr>
              <w:pStyle w:val="ListParagraph"/>
              <w:ind w:left="0" w:right="685"/>
              <w:rPr>
                <w:b/>
              </w:rPr>
            </w:pPr>
            <w:r>
              <w:rPr>
                <w:b/>
              </w:rPr>
              <w:lastRenderedPageBreak/>
              <w:t>3</w:t>
            </w:r>
            <w:r w:rsidRPr="00861B2F">
              <w:rPr>
                <w:b/>
              </w:rPr>
              <w:t>.</w:t>
            </w:r>
            <w:r w:rsidRPr="00861B2F">
              <w:rPr>
                <w:b/>
              </w:rPr>
              <w:tab/>
            </w:r>
            <w:r>
              <w:rPr>
                <w:b/>
              </w:rPr>
              <w:t>Prodajni objekti</w:t>
            </w:r>
          </w:p>
          <w:p w14:paraId="6DFB1F69" w14:textId="3D59E18E" w:rsidR="00443DBC" w:rsidRDefault="00443DBC" w:rsidP="00C212A1">
            <w:pPr>
              <w:pStyle w:val="ListParagraph"/>
              <w:ind w:left="0" w:right="685"/>
              <w:rPr>
                <w:color w:val="000000" w:themeColor="text1"/>
              </w:rPr>
            </w:pPr>
            <w:r>
              <w:rPr>
                <w:color w:val="000000" w:themeColor="text1"/>
              </w:rPr>
              <w:t>3</w:t>
            </w:r>
            <w:r w:rsidRPr="00861B2F">
              <w:rPr>
                <w:color w:val="000000" w:themeColor="text1"/>
              </w:rPr>
              <w:t xml:space="preserve">.1.       </w:t>
            </w:r>
            <w:r>
              <w:rPr>
                <w:color w:val="000000" w:themeColor="text1"/>
              </w:rPr>
              <w:t>Objekti sa info pultom:</w:t>
            </w:r>
          </w:p>
          <w:tbl>
            <w:tblPr>
              <w:tblW w:w="9156" w:type="dxa"/>
              <w:tblLayout w:type="fixed"/>
              <w:tblLook w:val="04A0" w:firstRow="1" w:lastRow="0" w:firstColumn="1" w:lastColumn="0" w:noHBand="0" w:noVBand="1"/>
            </w:tblPr>
            <w:tblGrid>
              <w:gridCol w:w="400"/>
              <w:gridCol w:w="676"/>
              <w:gridCol w:w="3404"/>
              <w:gridCol w:w="4676"/>
            </w:tblGrid>
            <w:tr w:rsidR="00FB3A4A" w:rsidRPr="00FB3A4A" w14:paraId="4B471863" w14:textId="77777777" w:rsidTr="00FB3A4A">
              <w:trPr>
                <w:trHeight w:val="252"/>
              </w:trPr>
              <w:tc>
                <w:tcPr>
                  <w:tcW w:w="400" w:type="dxa"/>
                  <w:tcBorders>
                    <w:top w:val="single" w:sz="4" w:space="0" w:color="auto"/>
                    <w:left w:val="single" w:sz="4" w:space="0" w:color="auto"/>
                    <w:bottom w:val="double" w:sz="6" w:space="0" w:color="auto"/>
                    <w:right w:val="single" w:sz="4" w:space="0" w:color="auto"/>
                  </w:tcBorders>
                  <w:shd w:val="clear" w:color="auto" w:fill="auto"/>
                  <w:noWrap/>
                  <w:hideMark/>
                </w:tcPr>
                <w:p w14:paraId="13014DB8"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BR</w:t>
                  </w:r>
                </w:p>
              </w:tc>
              <w:tc>
                <w:tcPr>
                  <w:tcW w:w="676" w:type="dxa"/>
                  <w:tcBorders>
                    <w:top w:val="single" w:sz="4" w:space="0" w:color="auto"/>
                    <w:left w:val="nil"/>
                    <w:bottom w:val="double" w:sz="6" w:space="0" w:color="auto"/>
                    <w:right w:val="single" w:sz="4" w:space="0" w:color="auto"/>
                  </w:tcBorders>
                  <w:shd w:val="clear" w:color="auto" w:fill="auto"/>
                  <w:hideMark/>
                </w:tcPr>
                <w:p w14:paraId="340F397A"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PJ</w:t>
                  </w:r>
                </w:p>
              </w:tc>
              <w:tc>
                <w:tcPr>
                  <w:tcW w:w="3404" w:type="dxa"/>
                  <w:tcBorders>
                    <w:top w:val="single" w:sz="4" w:space="0" w:color="auto"/>
                    <w:left w:val="nil"/>
                    <w:bottom w:val="double" w:sz="6" w:space="0" w:color="auto"/>
                    <w:right w:val="single" w:sz="4" w:space="0" w:color="auto"/>
                  </w:tcBorders>
                  <w:shd w:val="clear" w:color="auto" w:fill="auto"/>
                  <w:hideMark/>
                </w:tcPr>
                <w:p w14:paraId="471CC88C"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OBJEKAT</w:t>
                  </w:r>
                </w:p>
              </w:tc>
              <w:tc>
                <w:tcPr>
                  <w:tcW w:w="4676" w:type="dxa"/>
                  <w:tcBorders>
                    <w:top w:val="single" w:sz="4" w:space="0" w:color="auto"/>
                    <w:left w:val="nil"/>
                    <w:bottom w:val="double" w:sz="6" w:space="0" w:color="auto"/>
                    <w:right w:val="single" w:sz="4" w:space="0" w:color="auto"/>
                  </w:tcBorders>
                  <w:shd w:val="clear" w:color="auto" w:fill="auto"/>
                  <w:hideMark/>
                </w:tcPr>
                <w:p w14:paraId="36468AC9"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ADRESA</w:t>
                  </w:r>
                </w:p>
              </w:tc>
            </w:tr>
            <w:tr w:rsidR="00FB3A4A" w:rsidRPr="00FB3A4A" w14:paraId="0FFBFEE1"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hideMark/>
                </w:tcPr>
                <w:p w14:paraId="017F5FDE"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 </w:t>
                  </w:r>
                </w:p>
              </w:tc>
              <w:tc>
                <w:tcPr>
                  <w:tcW w:w="676" w:type="dxa"/>
                  <w:tcBorders>
                    <w:top w:val="nil"/>
                    <w:left w:val="nil"/>
                    <w:bottom w:val="single" w:sz="4" w:space="0" w:color="auto"/>
                    <w:right w:val="single" w:sz="4" w:space="0" w:color="auto"/>
                  </w:tcBorders>
                  <w:shd w:val="clear" w:color="auto" w:fill="auto"/>
                  <w:hideMark/>
                </w:tcPr>
                <w:p w14:paraId="0E8D6938"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 </w:t>
                  </w:r>
                </w:p>
              </w:tc>
              <w:tc>
                <w:tcPr>
                  <w:tcW w:w="3404" w:type="dxa"/>
                  <w:tcBorders>
                    <w:top w:val="nil"/>
                    <w:left w:val="nil"/>
                    <w:bottom w:val="single" w:sz="4" w:space="0" w:color="auto"/>
                    <w:right w:val="single" w:sz="4" w:space="0" w:color="auto"/>
                  </w:tcBorders>
                  <w:shd w:val="clear" w:color="auto" w:fill="auto"/>
                  <w:hideMark/>
                </w:tcPr>
                <w:p w14:paraId="620A4B35"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 </w:t>
                  </w:r>
                </w:p>
              </w:tc>
              <w:tc>
                <w:tcPr>
                  <w:tcW w:w="4676" w:type="dxa"/>
                  <w:tcBorders>
                    <w:top w:val="nil"/>
                    <w:left w:val="nil"/>
                    <w:bottom w:val="single" w:sz="4" w:space="0" w:color="auto"/>
                    <w:right w:val="single" w:sz="4" w:space="0" w:color="auto"/>
                  </w:tcBorders>
                  <w:shd w:val="clear" w:color="auto" w:fill="auto"/>
                  <w:hideMark/>
                </w:tcPr>
                <w:p w14:paraId="3FF408A2" w14:textId="77777777" w:rsidR="00FB3A4A" w:rsidRPr="00FB3A4A" w:rsidRDefault="00FB3A4A" w:rsidP="00FB3A4A">
                  <w:pPr>
                    <w:spacing w:after="0" w:line="240" w:lineRule="auto"/>
                    <w:jc w:val="center"/>
                    <w:rPr>
                      <w:rFonts w:ascii="Calibri" w:eastAsia="Times New Roman" w:hAnsi="Calibri" w:cs="Calibri"/>
                      <w:color w:val="333300"/>
                      <w:sz w:val="18"/>
                      <w:szCs w:val="18"/>
                      <w:lang w:val="en-US"/>
                    </w:rPr>
                  </w:pPr>
                  <w:r w:rsidRPr="00FB3A4A">
                    <w:rPr>
                      <w:rFonts w:ascii="Calibri" w:eastAsia="Times New Roman" w:hAnsi="Calibri" w:cs="Calibri"/>
                      <w:color w:val="333300"/>
                      <w:sz w:val="18"/>
                      <w:szCs w:val="18"/>
                      <w:lang w:val="en-US"/>
                    </w:rPr>
                    <w:t> </w:t>
                  </w:r>
                </w:p>
              </w:tc>
            </w:tr>
            <w:tr w:rsidR="00FB3A4A" w:rsidRPr="00FB3A4A" w14:paraId="0D0EA000"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16DB0E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w:t>
                  </w:r>
                </w:p>
              </w:tc>
              <w:tc>
                <w:tcPr>
                  <w:tcW w:w="676" w:type="dxa"/>
                  <w:tcBorders>
                    <w:top w:val="nil"/>
                    <w:left w:val="nil"/>
                    <w:bottom w:val="single" w:sz="4" w:space="0" w:color="auto"/>
                    <w:right w:val="single" w:sz="4" w:space="0" w:color="auto"/>
                  </w:tcBorders>
                  <w:shd w:val="clear" w:color="000000" w:fill="FFFFFF"/>
                  <w:hideMark/>
                </w:tcPr>
                <w:p w14:paraId="7828DD2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w:t>
                  </w:r>
                </w:p>
              </w:tc>
              <w:tc>
                <w:tcPr>
                  <w:tcW w:w="3404" w:type="dxa"/>
                  <w:tcBorders>
                    <w:top w:val="nil"/>
                    <w:left w:val="nil"/>
                    <w:bottom w:val="single" w:sz="4" w:space="0" w:color="auto"/>
                    <w:right w:val="single" w:sz="4" w:space="0" w:color="auto"/>
                  </w:tcBorders>
                  <w:shd w:val="clear" w:color="auto" w:fill="auto"/>
                  <w:hideMark/>
                </w:tcPr>
                <w:p w14:paraId="52B9A47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Kalesija</w:t>
                  </w:r>
                  <w:proofErr w:type="spellEnd"/>
                </w:p>
              </w:tc>
              <w:tc>
                <w:tcPr>
                  <w:tcW w:w="4676" w:type="dxa"/>
                  <w:tcBorders>
                    <w:top w:val="nil"/>
                    <w:left w:val="nil"/>
                    <w:bottom w:val="single" w:sz="4" w:space="0" w:color="auto"/>
                    <w:right w:val="single" w:sz="4" w:space="0" w:color="auto"/>
                  </w:tcBorders>
                  <w:shd w:val="clear" w:color="auto" w:fill="auto"/>
                  <w:hideMark/>
                </w:tcPr>
                <w:p w14:paraId="36E868F0" w14:textId="77777777" w:rsidR="00FB3A4A" w:rsidRPr="00FB3A4A" w:rsidRDefault="00FB3A4A" w:rsidP="00FB3A4A">
                  <w:pPr>
                    <w:spacing w:after="0" w:line="240" w:lineRule="auto"/>
                    <w:rPr>
                      <w:rFonts w:ascii="Calibri" w:eastAsia="Times New Roman" w:hAnsi="Calibri" w:cs="Calibri"/>
                      <w:color w:val="000000"/>
                      <w:sz w:val="18"/>
                      <w:szCs w:val="18"/>
                      <w:lang w:val="en-US"/>
                    </w:rPr>
                  </w:pPr>
                  <w:proofErr w:type="spellStart"/>
                  <w:r w:rsidRPr="00FB3A4A">
                    <w:rPr>
                      <w:rFonts w:ascii="Calibri" w:eastAsia="Times New Roman" w:hAnsi="Calibri" w:cs="Calibri"/>
                      <w:color w:val="000000"/>
                      <w:sz w:val="18"/>
                      <w:szCs w:val="18"/>
                      <w:lang w:val="en-US"/>
                    </w:rPr>
                    <w:t>Kalesija</w:t>
                  </w:r>
                  <w:proofErr w:type="spellEnd"/>
                  <w:r w:rsidRPr="00FB3A4A">
                    <w:rPr>
                      <w:rFonts w:ascii="Calibri" w:eastAsia="Times New Roman" w:hAnsi="Calibri" w:cs="Calibri"/>
                      <w:color w:val="000000"/>
                      <w:sz w:val="18"/>
                      <w:szCs w:val="18"/>
                      <w:lang w:val="en-US"/>
                    </w:rPr>
                    <w:t xml:space="preserve">, Senada </w:t>
                  </w:r>
                  <w:proofErr w:type="spellStart"/>
                  <w:r w:rsidRPr="00FB3A4A">
                    <w:rPr>
                      <w:rFonts w:ascii="Calibri" w:eastAsia="Times New Roman" w:hAnsi="Calibri" w:cs="Calibri"/>
                      <w:color w:val="000000"/>
                      <w:sz w:val="18"/>
                      <w:szCs w:val="18"/>
                      <w:lang w:val="en-US"/>
                    </w:rPr>
                    <w:t>Mehdina</w:t>
                  </w:r>
                  <w:proofErr w:type="spellEnd"/>
                  <w:r w:rsidRPr="00FB3A4A">
                    <w:rPr>
                      <w:rFonts w:ascii="Calibri" w:eastAsia="Times New Roman" w:hAnsi="Calibri" w:cs="Calibri"/>
                      <w:color w:val="000000"/>
                      <w:sz w:val="18"/>
                      <w:szCs w:val="18"/>
                      <w:lang w:val="en-US"/>
                    </w:rPr>
                    <w:t xml:space="preserve"> </w:t>
                  </w:r>
                  <w:proofErr w:type="spellStart"/>
                  <w:proofErr w:type="gramStart"/>
                  <w:r w:rsidRPr="00FB3A4A">
                    <w:rPr>
                      <w:rFonts w:ascii="Calibri" w:eastAsia="Times New Roman" w:hAnsi="Calibri" w:cs="Calibri"/>
                      <w:color w:val="000000"/>
                      <w:sz w:val="18"/>
                      <w:szCs w:val="18"/>
                      <w:lang w:val="en-US"/>
                    </w:rPr>
                    <w:t>Hodžića</w:t>
                  </w:r>
                  <w:proofErr w:type="spellEnd"/>
                  <w:r w:rsidRPr="00FB3A4A">
                    <w:rPr>
                      <w:rFonts w:ascii="Calibri" w:eastAsia="Times New Roman" w:hAnsi="Calibri" w:cs="Calibri"/>
                      <w:color w:val="000000"/>
                      <w:sz w:val="18"/>
                      <w:szCs w:val="18"/>
                      <w:lang w:val="en-US"/>
                    </w:rPr>
                    <w:t xml:space="preserve">  bb</w:t>
                  </w:r>
                  <w:proofErr w:type="gramEnd"/>
                </w:p>
              </w:tc>
            </w:tr>
            <w:tr w:rsidR="00FB3A4A" w:rsidRPr="00FB3A4A" w14:paraId="432912C9"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1CC73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w:t>
                  </w:r>
                </w:p>
              </w:tc>
              <w:tc>
                <w:tcPr>
                  <w:tcW w:w="676" w:type="dxa"/>
                  <w:tcBorders>
                    <w:top w:val="nil"/>
                    <w:left w:val="nil"/>
                    <w:bottom w:val="single" w:sz="4" w:space="0" w:color="auto"/>
                    <w:right w:val="single" w:sz="4" w:space="0" w:color="auto"/>
                  </w:tcBorders>
                  <w:shd w:val="clear" w:color="000000" w:fill="FFFFFF"/>
                  <w:hideMark/>
                </w:tcPr>
                <w:p w14:paraId="3C12563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w:t>
                  </w:r>
                </w:p>
              </w:tc>
              <w:tc>
                <w:tcPr>
                  <w:tcW w:w="3404" w:type="dxa"/>
                  <w:tcBorders>
                    <w:top w:val="nil"/>
                    <w:left w:val="nil"/>
                    <w:bottom w:val="single" w:sz="4" w:space="0" w:color="auto"/>
                    <w:right w:val="single" w:sz="4" w:space="0" w:color="auto"/>
                  </w:tcBorders>
                  <w:shd w:val="clear" w:color="auto" w:fill="auto"/>
                  <w:hideMark/>
                </w:tcPr>
                <w:p w14:paraId="2681D39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Šićki</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Brod</w:t>
                  </w:r>
                  <w:proofErr w:type="spellEnd"/>
                </w:p>
              </w:tc>
              <w:tc>
                <w:tcPr>
                  <w:tcW w:w="4676" w:type="dxa"/>
                  <w:tcBorders>
                    <w:top w:val="nil"/>
                    <w:left w:val="nil"/>
                    <w:bottom w:val="single" w:sz="4" w:space="0" w:color="auto"/>
                    <w:right w:val="single" w:sz="4" w:space="0" w:color="auto"/>
                  </w:tcBorders>
                  <w:shd w:val="clear" w:color="auto" w:fill="auto"/>
                  <w:hideMark/>
                </w:tcPr>
                <w:p w14:paraId="5D9F4BBA"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Tuzla, </w:t>
                  </w:r>
                  <w:proofErr w:type="spellStart"/>
                  <w:r w:rsidRPr="00FB3A4A">
                    <w:rPr>
                      <w:rFonts w:ascii="Calibri" w:eastAsia="Times New Roman" w:hAnsi="Calibri" w:cs="Calibri"/>
                      <w:sz w:val="18"/>
                      <w:szCs w:val="18"/>
                      <w:lang w:val="en-US"/>
                    </w:rPr>
                    <w:t>Šićki</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brod</w:t>
                  </w:r>
                  <w:proofErr w:type="spellEnd"/>
                  <w:r w:rsidRPr="00FB3A4A">
                    <w:rPr>
                      <w:rFonts w:ascii="Calibri" w:eastAsia="Times New Roman" w:hAnsi="Calibri" w:cs="Calibri"/>
                      <w:sz w:val="18"/>
                      <w:szCs w:val="18"/>
                      <w:lang w:val="en-US"/>
                    </w:rPr>
                    <w:t xml:space="preserve"> bb, 75000</w:t>
                  </w:r>
                </w:p>
              </w:tc>
            </w:tr>
            <w:tr w:rsidR="00FB3A4A" w:rsidRPr="00FB3A4A" w14:paraId="2DB10948"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9C2784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w:t>
                  </w:r>
                </w:p>
              </w:tc>
              <w:tc>
                <w:tcPr>
                  <w:tcW w:w="676" w:type="dxa"/>
                  <w:tcBorders>
                    <w:top w:val="nil"/>
                    <w:left w:val="nil"/>
                    <w:bottom w:val="single" w:sz="4" w:space="0" w:color="auto"/>
                    <w:right w:val="single" w:sz="4" w:space="0" w:color="auto"/>
                  </w:tcBorders>
                  <w:shd w:val="clear" w:color="000000" w:fill="FFFFFF"/>
                  <w:hideMark/>
                </w:tcPr>
                <w:p w14:paraId="548DB5D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7</w:t>
                  </w:r>
                </w:p>
              </w:tc>
              <w:tc>
                <w:tcPr>
                  <w:tcW w:w="3404" w:type="dxa"/>
                  <w:tcBorders>
                    <w:top w:val="nil"/>
                    <w:left w:val="nil"/>
                    <w:bottom w:val="single" w:sz="4" w:space="0" w:color="auto"/>
                    <w:right w:val="single" w:sz="4" w:space="0" w:color="auto"/>
                  </w:tcBorders>
                  <w:shd w:val="clear" w:color="auto" w:fill="auto"/>
                  <w:hideMark/>
                </w:tcPr>
                <w:p w14:paraId="5B856506"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Hadžići</w:t>
                  </w:r>
                  <w:proofErr w:type="spellEnd"/>
                </w:p>
              </w:tc>
              <w:tc>
                <w:tcPr>
                  <w:tcW w:w="4676" w:type="dxa"/>
                  <w:tcBorders>
                    <w:top w:val="nil"/>
                    <w:left w:val="nil"/>
                    <w:bottom w:val="single" w:sz="4" w:space="0" w:color="auto"/>
                    <w:right w:val="single" w:sz="4" w:space="0" w:color="auto"/>
                  </w:tcBorders>
                  <w:shd w:val="clear" w:color="auto" w:fill="auto"/>
                  <w:hideMark/>
                </w:tcPr>
                <w:p w14:paraId="27817D4F"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Hadžići</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Industrijska</w:t>
                  </w:r>
                  <w:proofErr w:type="spellEnd"/>
                  <w:r w:rsidRPr="00FB3A4A">
                    <w:rPr>
                      <w:rFonts w:ascii="Calibri" w:eastAsia="Times New Roman" w:hAnsi="Calibri" w:cs="Calibri"/>
                      <w:sz w:val="18"/>
                      <w:szCs w:val="18"/>
                      <w:lang w:val="en-US"/>
                    </w:rPr>
                    <w:t xml:space="preserve"> zona bb</w:t>
                  </w:r>
                </w:p>
              </w:tc>
            </w:tr>
            <w:tr w:rsidR="00FB3A4A" w:rsidRPr="00FB3A4A" w14:paraId="402F3B11"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BBDD0D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w:t>
                  </w:r>
                </w:p>
              </w:tc>
              <w:tc>
                <w:tcPr>
                  <w:tcW w:w="676" w:type="dxa"/>
                  <w:tcBorders>
                    <w:top w:val="nil"/>
                    <w:left w:val="nil"/>
                    <w:bottom w:val="single" w:sz="4" w:space="0" w:color="auto"/>
                    <w:right w:val="single" w:sz="4" w:space="0" w:color="auto"/>
                  </w:tcBorders>
                  <w:shd w:val="clear" w:color="000000" w:fill="FFFFFF"/>
                  <w:hideMark/>
                </w:tcPr>
                <w:p w14:paraId="3C02B9F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8</w:t>
                  </w:r>
                </w:p>
              </w:tc>
              <w:tc>
                <w:tcPr>
                  <w:tcW w:w="3404" w:type="dxa"/>
                  <w:tcBorders>
                    <w:top w:val="nil"/>
                    <w:left w:val="nil"/>
                    <w:bottom w:val="single" w:sz="4" w:space="0" w:color="auto"/>
                    <w:right w:val="single" w:sz="4" w:space="0" w:color="auto"/>
                  </w:tcBorders>
                  <w:shd w:val="clear" w:color="auto" w:fill="auto"/>
                  <w:hideMark/>
                </w:tcPr>
                <w:p w14:paraId="4FA48F4B"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Poslovna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Jedinica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Orašje</w:t>
                  </w:r>
                  <w:proofErr w:type="spellEnd"/>
                </w:p>
              </w:tc>
              <w:tc>
                <w:tcPr>
                  <w:tcW w:w="4676" w:type="dxa"/>
                  <w:tcBorders>
                    <w:top w:val="nil"/>
                    <w:left w:val="nil"/>
                    <w:bottom w:val="single" w:sz="4" w:space="0" w:color="auto"/>
                    <w:right w:val="single" w:sz="4" w:space="0" w:color="auto"/>
                  </w:tcBorders>
                  <w:shd w:val="clear" w:color="auto" w:fill="auto"/>
                  <w:hideMark/>
                </w:tcPr>
                <w:p w14:paraId="771A1F4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Orašje</w:t>
                  </w:r>
                  <w:proofErr w:type="spellEnd"/>
                  <w:r w:rsidRPr="00FB3A4A">
                    <w:rPr>
                      <w:rFonts w:ascii="Calibri" w:eastAsia="Times New Roman" w:hAnsi="Calibri" w:cs="Calibri"/>
                      <w:sz w:val="18"/>
                      <w:szCs w:val="18"/>
                      <w:lang w:val="en-US"/>
                    </w:rPr>
                    <w:t xml:space="preserve">, Zona </w:t>
                  </w:r>
                  <w:proofErr w:type="spellStart"/>
                  <w:r w:rsidRPr="00FB3A4A">
                    <w:rPr>
                      <w:rFonts w:ascii="Calibri" w:eastAsia="Times New Roman" w:hAnsi="Calibri" w:cs="Calibri"/>
                      <w:sz w:val="18"/>
                      <w:szCs w:val="18"/>
                      <w:lang w:val="en-US"/>
                    </w:rPr>
                    <w:t>poduzetništva</w:t>
                  </w:r>
                  <w:proofErr w:type="spellEnd"/>
                  <w:r w:rsidRPr="00FB3A4A">
                    <w:rPr>
                      <w:rFonts w:ascii="Calibri" w:eastAsia="Times New Roman" w:hAnsi="Calibri" w:cs="Calibri"/>
                      <w:sz w:val="18"/>
                      <w:szCs w:val="18"/>
                      <w:lang w:val="en-US"/>
                    </w:rPr>
                    <w:t xml:space="preserve"> bb, 76270</w:t>
                  </w:r>
                </w:p>
              </w:tc>
            </w:tr>
            <w:tr w:rsidR="00FB3A4A" w:rsidRPr="00FB3A4A" w14:paraId="5192076B"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EF9C547"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w:t>
                  </w:r>
                </w:p>
              </w:tc>
              <w:tc>
                <w:tcPr>
                  <w:tcW w:w="676" w:type="dxa"/>
                  <w:tcBorders>
                    <w:top w:val="nil"/>
                    <w:left w:val="nil"/>
                    <w:bottom w:val="single" w:sz="4" w:space="0" w:color="auto"/>
                    <w:right w:val="single" w:sz="4" w:space="0" w:color="auto"/>
                  </w:tcBorders>
                  <w:shd w:val="clear" w:color="000000" w:fill="FFFFFF"/>
                  <w:hideMark/>
                </w:tcPr>
                <w:p w14:paraId="7F12274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9</w:t>
                  </w:r>
                </w:p>
              </w:tc>
              <w:tc>
                <w:tcPr>
                  <w:tcW w:w="3404" w:type="dxa"/>
                  <w:tcBorders>
                    <w:top w:val="nil"/>
                    <w:left w:val="nil"/>
                    <w:bottom w:val="single" w:sz="4" w:space="0" w:color="auto"/>
                    <w:right w:val="single" w:sz="4" w:space="0" w:color="auto"/>
                  </w:tcBorders>
                  <w:shd w:val="clear" w:color="auto" w:fill="auto"/>
                  <w:hideMark/>
                </w:tcPr>
                <w:p w14:paraId="7679E3F9"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Gračanica</w:t>
                  </w:r>
                  <w:proofErr w:type="spellEnd"/>
                </w:p>
              </w:tc>
              <w:tc>
                <w:tcPr>
                  <w:tcW w:w="4676" w:type="dxa"/>
                  <w:tcBorders>
                    <w:top w:val="nil"/>
                    <w:left w:val="nil"/>
                    <w:bottom w:val="single" w:sz="4" w:space="0" w:color="auto"/>
                    <w:right w:val="single" w:sz="4" w:space="0" w:color="auto"/>
                  </w:tcBorders>
                  <w:shd w:val="clear" w:color="auto" w:fill="auto"/>
                  <w:hideMark/>
                </w:tcPr>
                <w:p w14:paraId="3D2BBA2C"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Branilaca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Kule</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grada</w:t>
                  </w:r>
                  <w:proofErr w:type="spellEnd"/>
                  <w:r w:rsidRPr="00FB3A4A">
                    <w:rPr>
                      <w:rFonts w:ascii="Calibri" w:eastAsia="Times New Roman" w:hAnsi="Calibri" w:cs="Calibri"/>
                      <w:sz w:val="18"/>
                      <w:szCs w:val="18"/>
                      <w:lang w:val="en-US"/>
                    </w:rPr>
                    <w:t xml:space="preserve"> bb, 75320</w:t>
                  </w:r>
                </w:p>
              </w:tc>
            </w:tr>
            <w:tr w:rsidR="00FB3A4A" w:rsidRPr="00FB3A4A" w14:paraId="5BEEFEDA"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A33811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w:t>
                  </w:r>
                </w:p>
              </w:tc>
              <w:tc>
                <w:tcPr>
                  <w:tcW w:w="676" w:type="dxa"/>
                  <w:tcBorders>
                    <w:top w:val="nil"/>
                    <w:left w:val="nil"/>
                    <w:bottom w:val="single" w:sz="4" w:space="0" w:color="auto"/>
                    <w:right w:val="single" w:sz="4" w:space="0" w:color="auto"/>
                  </w:tcBorders>
                  <w:shd w:val="clear" w:color="000000" w:fill="FFFFFF"/>
                  <w:hideMark/>
                </w:tcPr>
                <w:p w14:paraId="54ED2F4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10</w:t>
                  </w:r>
                </w:p>
              </w:tc>
              <w:tc>
                <w:tcPr>
                  <w:tcW w:w="3404" w:type="dxa"/>
                  <w:tcBorders>
                    <w:top w:val="nil"/>
                    <w:left w:val="nil"/>
                    <w:bottom w:val="single" w:sz="4" w:space="0" w:color="auto"/>
                    <w:right w:val="single" w:sz="4" w:space="0" w:color="auto"/>
                  </w:tcBorders>
                  <w:shd w:val="clear" w:color="auto" w:fill="auto"/>
                  <w:hideMark/>
                </w:tcPr>
                <w:p w14:paraId="2A3C307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Gradačac</w:t>
                  </w:r>
                  <w:proofErr w:type="spellEnd"/>
                  <w:r w:rsidRPr="00FB3A4A">
                    <w:rPr>
                      <w:rFonts w:ascii="Calibri" w:eastAsia="Times New Roman" w:hAnsi="Calibri" w:cs="Calibri"/>
                      <w:sz w:val="18"/>
                      <w:szCs w:val="18"/>
                      <w:lang w:val="en-US"/>
                    </w:rPr>
                    <w:t xml:space="preserve"> </w:t>
                  </w:r>
                </w:p>
              </w:tc>
              <w:tc>
                <w:tcPr>
                  <w:tcW w:w="4676" w:type="dxa"/>
                  <w:tcBorders>
                    <w:top w:val="nil"/>
                    <w:left w:val="nil"/>
                    <w:bottom w:val="single" w:sz="4" w:space="0" w:color="auto"/>
                    <w:right w:val="single" w:sz="4" w:space="0" w:color="auto"/>
                  </w:tcBorders>
                  <w:shd w:val="clear" w:color="auto" w:fill="auto"/>
                  <w:hideMark/>
                </w:tcPr>
                <w:p w14:paraId="621BB4AB"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Gradačac</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Sarajevska</w:t>
                  </w:r>
                  <w:proofErr w:type="spellEnd"/>
                  <w:r w:rsidRPr="00FB3A4A">
                    <w:rPr>
                      <w:rFonts w:ascii="Calibri" w:eastAsia="Times New Roman" w:hAnsi="Calibri" w:cs="Calibri"/>
                      <w:sz w:val="18"/>
                      <w:szCs w:val="18"/>
                      <w:lang w:val="en-US"/>
                    </w:rPr>
                    <w:t xml:space="preserve"> bb</w:t>
                  </w:r>
                </w:p>
              </w:tc>
            </w:tr>
            <w:tr w:rsidR="00FB3A4A" w:rsidRPr="00FB3A4A" w14:paraId="5F10D5AC"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B3DF4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7</w:t>
                  </w:r>
                </w:p>
              </w:tc>
              <w:tc>
                <w:tcPr>
                  <w:tcW w:w="676" w:type="dxa"/>
                  <w:tcBorders>
                    <w:top w:val="nil"/>
                    <w:left w:val="nil"/>
                    <w:bottom w:val="single" w:sz="4" w:space="0" w:color="auto"/>
                    <w:right w:val="single" w:sz="4" w:space="0" w:color="auto"/>
                  </w:tcBorders>
                  <w:shd w:val="clear" w:color="000000" w:fill="FFFFFF"/>
                  <w:hideMark/>
                </w:tcPr>
                <w:p w14:paraId="61890706"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15</w:t>
                  </w:r>
                </w:p>
              </w:tc>
              <w:tc>
                <w:tcPr>
                  <w:tcW w:w="3404" w:type="dxa"/>
                  <w:tcBorders>
                    <w:top w:val="nil"/>
                    <w:left w:val="nil"/>
                    <w:bottom w:val="single" w:sz="4" w:space="0" w:color="auto"/>
                    <w:right w:val="single" w:sz="4" w:space="0" w:color="auto"/>
                  </w:tcBorders>
                  <w:shd w:val="clear" w:color="auto" w:fill="auto"/>
                  <w:hideMark/>
                </w:tcPr>
                <w:p w14:paraId="60DF4A6B"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TC </w:t>
                  </w:r>
                  <w:proofErr w:type="spellStart"/>
                  <w:r w:rsidRPr="00FB3A4A">
                    <w:rPr>
                      <w:rFonts w:ascii="Calibri" w:eastAsia="Times New Roman" w:hAnsi="Calibri" w:cs="Calibri"/>
                      <w:sz w:val="18"/>
                      <w:szCs w:val="18"/>
                      <w:lang w:val="en-US"/>
                    </w:rPr>
                    <w:t>Lukavac</w:t>
                  </w:r>
                  <w:proofErr w:type="spellEnd"/>
                </w:p>
              </w:tc>
              <w:tc>
                <w:tcPr>
                  <w:tcW w:w="4676" w:type="dxa"/>
                  <w:tcBorders>
                    <w:top w:val="nil"/>
                    <w:left w:val="nil"/>
                    <w:bottom w:val="single" w:sz="4" w:space="0" w:color="auto"/>
                    <w:right w:val="single" w:sz="4" w:space="0" w:color="auto"/>
                  </w:tcBorders>
                  <w:shd w:val="clear" w:color="auto" w:fill="auto"/>
                  <w:hideMark/>
                </w:tcPr>
                <w:p w14:paraId="7136D18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Lukavac</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Lukavačkih</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brigada</w:t>
                  </w:r>
                  <w:proofErr w:type="spellEnd"/>
                  <w:r w:rsidRPr="00FB3A4A">
                    <w:rPr>
                      <w:rFonts w:ascii="Calibri" w:eastAsia="Times New Roman" w:hAnsi="Calibri" w:cs="Calibri"/>
                      <w:sz w:val="18"/>
                      <w:szCs w:val="18"/>
                      <w:lang w:val="en-US"/>
                    </w:rPr>
                    <w:t xml:space="preserve"> bb, 75300</w:t>
                  </w:r>
                </w:p>
              </w:tc>
            </w:tr>
            <w:tr w:rsidR="00FB3A4A" w:rsidRPr="00FB3A4A" w14:paraId="320B4FF4"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3E21927"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8</w:t>
                  </w:r>
                </w:p>
              </w:tc>
              <w:tc>
                <w:tcPr>
                  <w:tcW w:w="676" w:type="dxa"/>
                  <w:tcBorders>
                    <w:top w:val="nil"/>
                    <w:left w:val="nil"/>
                    <w:bottom w:val="single" w:sz="4" w:space="0" w:color="auto"/>
                    <w:right w:val="single" w:sz="4" w:space="0" w:color="auto"/>
                  </w:tcBorders>
                  <w:shd w:val="clear" w:color="000000" w:fill="FFFFFF"/>
                  <w:hideMark/>
                </w:tcPr>
                <w:p w14:paraId="33EBB5B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18</w:t>
                  </w:r>
                </w:p>
              </w:tc>
              <w:tc>
                <w:tcPr>
                  <w:tcW w:w="3404" w:type="dxa"/>
                  <w:tcBorders>
                    <w:top w:val="nil"/>
                    <w:left w:val="nil"/>
                    <w:bottom w:val="single" w:sz="4" w:space="0" w:color="auto"/>
                    <w:right w:val="single" w:sz="4" w:space="0" w:color="auto"/>
                  </w:tcBorders>
                  <w:shd w:val="clear" w:color="auto" w:fill="auto"/>
                  <w:hideMark/>
                </w:tcPr>
                <w:p w14:paraId="74A66745"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T.C. Mostar</w:t>
                  </w:r>
                </w:p>
              </w:tc>
              <w:tc>
                <w:tcPr>
                  <w:tcW w:w="4676" w:type="dxa"/>
                  <w:tcBorders>
                    <w:top w:val="nil"/>
                    <w:left w:val="nil"/>
                    <w:bottom w:val="single" w:sz="4" w:space="0" w:color="auto"/>
                    <w:right w:val="single" w:sz="4" w:space="0" w:color="auto"/>
                  </w:tcBorders>
                  <w:shd w:val="clear" w:color="auto" w:fill="auto"/>
                  <w:hideMark/>
                </w:tcPr>
                <w:p w14:paraId="2ED4BAB4"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proofErr w:type="gramStart"/>
                  <w:r w:rsidRPr="00FB3A4A">
                    <w:rPr>
                      <w:rFonts w:ascii="Calibri" w:eastAsia="Times New Roman" w:hAnsi="Calibri" w:cs="Calibri"/>
                      <w:sz w:val="18"/>
                      <w:szCs w:val="18"/>
                      <w:lang w:val="en-US"/>
                    </w:rPr>
                    <w:t>Mostar,Put</w:t>
                  </w:r>
                  <w:proofErr w:type="spellEnd"/>
                  <w:proofErr w:type="gramEnd"/>
                  <w:r w:rsidRPr="00FB3A4A">
                    <w:rPr>
                      <w:rFonts w:ascii="Calibri" w:eastAsia="Times New Roman" w:hAnsi="Calibri" w:cs="Calibri"/>
                      <w:sz w:val="18"/>
                      <w:szCs w:val="18"/>
                      <w:lang w:val="en-US"/>
                    </w:rPr>
                    <w:t xml:space="preserve"> M-17 </w:t>
                  </w:r>
                  <w:proofErr w:type="spellStart"/>
                  <w:r w:rsidRPr="00FB3A4A">
                    <w:rPr>
                      <w:rFonts w:ascii="Calibri" w:eastAsia="Times New Roman" w:hAnsi="Calibri" w:cs="Calibri"/>
                      <w:sz w:val="18"/>
                      <w:szCs w:val="18"/>
                      <w:lang w:val="en-US"/>
                    </w:rPr>
                    <w:t>br</w:t>
                  </w:r>
                  <w:proofErr w:type="spellEnd"/>
                  <w:r w:rsidRPr="00FB3A4A">
                    <w:rPr>
                      <w:rFonts w:ascii="Calibri" w:eastAsia="Times New Roman" w:hAnsi="Calibri" w:cs="Calibri"/>
                      <w:sz w:val="18"/>
                      <w:szCs w:val="18"/>
                      <w:lang w:val="en-US"/>
                    </w:rPr>
                    <w:t xml:space="preserve"> 5</w:t>
                  </w:r>
                </w:p>
              </w:tc>
            </w:tr>
            <w:tr w:rsidR="00FB3A4A" w:rsidRPr="00FB3A4A" w14:paraId="762E3116"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706FED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9</w:t>
                  </w:r>
                </w:p>
              </w:tc>
              <w:tc>
                <w:tcPr>
                  <w:tcW w:w="676" w:type="dxa"/>
                  <w:tcBorders>
                    <w:top w:val="nil"/>
                    <w:left w:val="nil"/>
                    <w:bottom w:val="single" w:sz="4" w:space="0" w:color="auto"/>
                    <w:right w:val="single" w:sz="4" w:space="0" w:color="auto"/>
                  </w:tcBorders>
                  <w:shd w:val="clear" w:color="000000" w:fill="FFFFFF"/>
                  <w:hideMark/>
                </w:tcPr>
                <w:p w14:paraId="626B1E3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27</w:t>
                  </w:r>
                </w:p>
              </w:tc>
              <w:tc>
                <w:tcPr>
                  <w:tcW w:w="3404" w:type="dxa"/>
                  <w:tcBorders>
                    <w:top w:val="nil"/>
                    <w:left w:val="nil"/>
                    <w:bottom w:val="single" w:sz="4" w:space="0" w:color="auto"/>
                    <w:right w:val="single" w:sz="4" w:space="0" w:color="auto"/>
                  </w:tcBorders>
                  <w:shd w:val="clear" w:color="auto" w:fill="auto"/>
                  <w:hideMark/>
                </w:tcPr>
                <w:p w14:paraId="4274543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Srebrenik</w:t>
                  </w:r>
                  <w:proofErr w:type="spellEnd"/>
                  <w:r w:rsidRPr="00FB3A4A">
                    <w:rPr>
                      <w:rFonts w:ascii="Calibri" w:eastAsia="Times New Roman" w:hAnsi="Calibri" w:cs="Calibri"/>
                      <w:sz w:val="18"/>
                      <w:szCs w:val="18"/>
                      <w:lang w:val="en-US"/>
                    </w:rPr>
                    <w:t xml:space="preserve">    </w:t>
                  </w:r>
                </w:p>
              </w:tc>
              <w:tc>
                <w:tcPr>
                  <w:tcW w:w="4676" w:type="dxa"/>
                  <w:tcBorders>
                    <w:top w:val="nil"/>
                    <w:left w:val="nil"/>
                    <w:bottom w:val="single" w:sz="4" w:space="0" w:color="auto"/>
                    <w:right w:val="single" w:sz="4" w:space="0" w:color="auto"/>
                  </w:tcBorders>
                  <w:shd w:val="clear" w:color="auto" w:fill="auto"/>
                  <w:hideMark/>
                </w:tcPr>
                <w:p w14:paraId="03D0A3F2"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Srebrenik</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Tuzlanskog</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odreda</w:t>
                  </w:r>
                  <w:proofErr w:type="spellEnd"/>
                  <w:r w:rsidRPr="00FB3A4A">
                    <w:rPr>
                      <w:rFonts w:ascii="Calibri" w:eastAsia="Times New Roman" w:hAnsi="Calibri" w:cs="Calibri"/>
                      <w:sz w:val="18"/>
                      <w:szCs w:val="18"/>
                      <w:lang w:val="en-US"/>
                    </w:rPr>
                    <w:t xml:space="preserve"> bb</w:t>
                  </w:r>
                </w:p>
              </w:tc>
            </w:tr>
            <w:tr w:rsidR="00FB3A4A" w:rsidRPr="00FB3A4A" w14:paraId="5120609F"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51DFF5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10</w:t>
                  </w:r>
                </w:p>
              </w:tc>
              <w:tc>
                <w:tcPr>
                  <w:tcW w:w="676" w:type="dxa"/>
                  <w:tcBorders>
                    <w:top w:val="nil"/>
                    <w:left w:val="nil"/>
                    <w:bottom w:val="single" w:sz="4" w:space="0" w:color="auto"/>
                    <w:right w:val="single" w:sz="4" w:space="0" w:color="auto"/>
                  </w:tcBorders>
                  <w:shd w:val="clear" w:color="000000" w:fill="FFFFFF"/>
                  <w:hideMark/>
                </w:tcPr>
                <w:p w14:paraId="4AD9B19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28</w:t>
                  </w:r>
                </w:p>
              </w:tc>
              <w:tc>
                <w:tcPr>
                  <w:tcW w:w="3404" w:type="dxa"/>
                  <w:tcBorders>
                    <w:top w:val="nil"/>
                    <w:left w:val="nil"/>
                    <w:bottom w:val="single" w:sz="4" w:space="0" w:color="auto"/>
                    <w:right w:val="single" w:sz="4" w:space="0" w:color="auto"/>
                  </w:tcBorders>
                  <w:shd w:val="clear" w:color="auto" w:fill="auto"/>
                  <w:hideMark/>
                </w:tcPr>
                <w:p w14:paraId="1C7F4A9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Živinice</w:t>
                  </w:r>
                  <w:proofErr w:type="spellEnd"/>
                </w:p>
              </w:tc>
              <w:tc>
                <w:tcPr>
                  <w:tcW w:w="4676" w:type="dxa"/>
                  <w:tcBorders>
                    <w:top w:val="nil"/>
                    <w:left w:val="nil"/>
                    <w:bottom w:val="single" w:sz="4" w:space="0" w:color="auto"/>
                    <w:right w:val="single" w:sz="4" w:space="0" w:color="auto"/>
                  </w:tcBorders>
                  <w:shd w:val="clear" w:color="auto" w:fill="auto"/>
                  <w:hideMark/>
                </w:tcPr>
                <w:p w14:paraId="5A5D876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Živinice</w:t>
                  </w:r>
                  <w:proofErr w:type="spellEnd"/>
                  <w:r w:rsidRPr="00FB3A4A">
                    <w:rPr>
                      <w:rFonts w:ascii="Calibri" w:eastAsia="Times New Roman" w:hAnsi="Calibri" w:cs="Calibri"/>
                      <w:sz w:val="18"/>
                      <w:szCs w:val="18"/>
                      <w:lang w:val="en-US"/>
                    </w:rPr>
                    <w:t xml:space="preserve">, I </w:t>
                  </w:r>
                  <w:proofErr w:type="spellStart"/>
                  <w:r w:rsidRPr="00FB3A4A">
                    <w:rPr>
                      <w:rFonts w:ascii="Calibri" w:eastAsia="Times New Roman" w:hAnsi="Calibri" w:cs="Calibri"/>
                      <w:sz w:val="18"/>
                      <w:szCs w:val="18"/>
                      <w:lang w:val="en-US"/>
                    </w:rPr>
                    <w:t>Ulica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w:t>
                  </w:r>
                  <w:proofErr w:type="spellEnd"/>
                  <w:r w:rsidRPr="00FB3A4A">
                    <w:rPr>
                      <w:rFonts w:ascii="Calibri" w:eastAsia="Times New Roman" w:hAnsi="Calibri" w:cs="Calibri"/>
                      <w:sz w:val="18"/>
                      <w:szCs w:val="18"/>
                      <w:lang w:val="en-US"/>
                    </w:rPr>
                    <w:t xml:space="preserve"> 121, 75270</w:t>
                  </w:r>
                </w:p>
              </w:tc>
            </w:tr>
            <w:tr w:rsidR="00FB3A4A" w:rsidRPr="00FB3A4A" w14:paraId="66EF8DAB"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227844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11</w:t>
                  </w:r>
                </w:p>
              </w:tc>
              <w:tc>
                <w:tcPr>
                  <w:tcW w:w="676" w:type="dxa"/>
                  <w:tcBorders>
                    <w:top w:val="nil"/>
                    <w:left w:val="nil"/>
                    <w:bottom w:val="single" w:sz="4" w:space="0" w:color="auto"/>
                    <w:right w:val="single" w:sz="4" w:space="0" w:color="auto"/>
                  </w:tcBorders>
                  <w:shd w:val="clear" w:color="000000" w:fill="FFFFFF"/>
                  <w:hideMark/>
                </w:tcPr>
                <w:p w14:paraId="210BAEA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31</w:t>
                  </w:r>
                </w:p>
              </w:tc>
              <w:tc>
                <w:tcPr>
                  <w:tcW w:w="3404" w:type="dxa"/>
                  <w:tcBorders>
                    <w:top w:val="nil"/>
                    <w:left w:val="nil"/>
                    <w:bottom w:val="single" w:sz="4" w:space="0" w:color="auto"/>
                    <w:right w:val="single" w:sz="4" w:space="0" w:color="auto"/>
                  </w:tcBorders>
                  <w:shd w:val="clear" w:color="auto" w:fill="auto"/>
                  <w:hideMark/>
                </w:tcPr>
                <w:p w14:paraId="58382258"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Doboj</w:t>
                  </w:r>
                  <w:proofErr w:type="spellEnd"/>
                </w:p>
              </w:tc>
              <w:tc>
                <w:tcPr>
                  <w:tcW w:w="4676" w:type="dxa"/>
                  <w:tcBorders>
                    <w:top w:val="nil"/>
                    <w:left w:val="nil"/>
                    <w:bottom w:val="single" w:sz="4" w:space="0" w:color="auto"/>
                    <w:right w:val="single" w:sz="4" w:space="0" w:color="auto"/>
                  </w:tcBorders>
                  <w:shd w:val="clear" w:color="auto" w:fill="auto"/>
                  <w:hideMark/>
                </w:tcPr>
                <w:p w14:paraId="7C8A767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proofErr w:type="gramStart"/>
                  <w:r w:rsidRPr="00FB3A4A">
                    <w:rPr>
                      <w:rFonts w:ascii="Calibri" w:eastAsia="Times New Roman" w:hAnsi="Calibri" w:cs="Calibri"/>
                      <w:sz w:val="18"/>
                      <w:szCs w:val="18"/>
                      <w:lang w:val="en-US"/>
                    </w:rPr>
                    <w:t>Doboj,Cara</w:t>
                  </w:r>
                  <w:proofErr w:type="spellEnd"/>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Dušana</w:t>
                  </w:r>
                  <w:proofErr w:type="spellEnd"/>
                  <w:r w:rsidRPr="00FB3A4A">
                    <w:rPr>
                      <w:rFonts w:ascii="Calibri" w:eastAsia="Times New Roman" w:hAnsi="Calibri" w:cs="Calibri"/>
                      <w:sz w:val="18"/>
                      <w:szCs w:val="18"/>
                      <w:lang w:val="en-US"/>
                    </w:rPr>
                    <w:t xml:space="preserve"> 18</w:t>
                  </w:r>
                </w:p>
              </w:tc>
            </w:tr>
            <w:tr w:rsidR="00FB3A4A" w:rsidRPr="00FB3A4A" w14:paraId="52C9B54A"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1ABC4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12</w:t>
                  </w:r>
                </w:p>
              </w:tc>
              <w:tc>
                <w:tcPr>
                  <w:tcW w:w="676" w:type="dxa"/>
                  <w:tcBorders>
                    <w:top w:val="nil"/>
                    <w:left w:val="nil"/>
                    <w:bottom w:val="single" w:sz="4" w:space="0" w:color="auto"/>
                    <w:right w:val="single" w:sz="4" w:space="0" w:color="auto"/>
                  </w:tcBorders>
                  <w:shd w:val="clear" w:color="000000" w:fill="FFFFFF"/>
                  <w:hideMark/>
                </w:tcPr>
                <w:p w14:paraId="0FB4C902"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37</w:t>
                  </w:r>
                </w:p>
              </w:tc>
              <w:tc>
                <w:tcPr>
                  <w:tcW w:w="3404" w:type="dxa"/>
                  <w:tcBorders>
                    <w:top w:val="nil"/>
                    <w:left w:val="nil"/>
                    <w:bottom w:val="single" w:sz="4" w:space="0" w:color="auto"/>
                    <w:right w:val="single" w:sz="4" w:space="0" w:color="auto"/>
                  </w:tcBorders>
                  <w:shd w:val="clear" w:color="auto" w:fill="auto"/>
                  <w:hideMark/>
                </w:tcPr>
                <w:p w14:paraId="258FF87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T.</w:t>
                  </w:r>
                  <w:proofErr w:type="gramStart"/>
                  <w:r w:rsidRPr="00FB3A4A">
                    <w:rPr>
                      <w:rFonts w:ascii="Calibri" w:eastAsia="Times New Roman" w:hAnsi="Calibri" w:cs="Calibri"/>
                      <w:sz w:val="18"/>
                      <w:szCs w:val="18"/>
                      <w:lang w:val="en-US"/>
                    </w:rPr>
                    <w:t>C.Brčko</w:t>
                  </w:r>
                  <w:proofErr w:type="spellEnd"/>
                  <w:proofErr w:type="gramEnd"/>
                </w:p>
              </w:tc>
              <w:tc>
                <w:tcPr>
                  <w:tcW w:w="4676" w:type="dxa"/>
                  <w:tcBorders>
                    <w:top w:val="nil"/>
                    <w:left w:val="nil"/>
                    <w:bottom w:val="single" w:sz="4" w:space="0" w:color="auto"/>
                    <w:right w:val="single" w:sz="4" w:space="0" w:color="auto"/>
                  </w:tcBorders>
                  <w:shd w:val="clear" w:color="auto" w:fill="auto"/>
                  <w:hideMark/>
                </w:tcPr>
                <w:p w14:paraId="1F3BC38D"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Brčko, </w:t>
                  </w:r>
                  <w:proofErr w:type="spellStart"/>
                  <w:r w:rsidRPr="00FB3A4A">
                    <w:rPr>
                      <w:rFonts w:ascii="Calibri" w:eastAsia="Times New Roman" w:hAnsi="Calibri" w:cs="Calibri"/>
                      <w:sz w:val="18"/>
                      <w:szCs w:val="18"/>
                      <w:lang w:val="en-US"/>
                    </w:rPr>
                    <w:t>Braće</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Ćuskića</w:t>
                  </w:r>
                  <w:proofErr w:type="spellEnd"/>
                  <w:r w:rsidRPr="00FB3A4A">
                    <w:rPr>
                      <w:rFonts w:ascii="Calibri" w:eastAsia="Times New Roman" w:hAnsi="Calibri" w:cs="Calibri"/>
                      <w:sz w:val="18"/>
                      <w:szCs w:val="18"/>
                      <w:lang w:val="en-US"/>
                    </w:rPr>
                    <w:t xml:space="preserve"> br.10, 76100</w:t>
                  </w:r>
                </w:p>
              </w:tc>
            </w:tr>
            <w:tr w:rsidR="00FB3A4A" w:rsidRPr="00FB3A4A" w14:paraId="75F2D1BE"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F3CB326"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13</w:t>
                  </w:r>
                </w:p>
              </w:tc>
              <w:tc>
                <w:tcPr>
                  <w:tcW w:w="676" w:type="dxa"/>
                  <w:tcBorders>
                    <w:top w:val="nil"/>
                    <w:left w:val="nil"/>
                    <w:bottom w:val="single" w:sz="4" w:space="0" w:color="auto"/>
                    <w:right w:val="single" w:sz="4" w:space="0" w:color="auto"/>
                  </w:tcBorders>
                  <w:shd w:val="clear" w:color="000000" w:fill="FFFFFF"/>
                  <w:hideMark/>
                </w:tcPr>
                <w:p w14:paraId="76B1756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38</w:t>
                  </w:r>
                </w:p>
              </w:tc>
              <w:tc>
                <w:tcPr>
                  <w:tcW w:w="3404" w:type="dxa"/>
                  <w:tcBorders>
                    <w:top w:val="nil"/>
                    <w:left w:val="nil"/>
                    <w:bottom w:val="single" w:sz="4" w:space="0" w:color="auto"/>
                    <w:right w:val="single" w:sz="4" w:space="0" w:color="auto"/>
                  </w:tcBorders>
                  <w:shd w:val="clear" w:color="auto" w:fill="auto"/>
                  <w:hideMark/>
                </w:tcPr>
                <w:p w14:paraId="10F2880E"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Bijeljina</w:t>
                  </w:r>
                </w:p>
              </w:tc>
              <w:tc>
                <w:tcPr>
                  <w:tcW w:w="4676" w:type="dxa"/>
                  <w:tcBorders>
                    <w:top w:val="nil"/>
                    <w:left w:val="nil"/>
                    <w:bottom w:val="single" w:sz="4" w:space="0" w:color="auto"/>
                    <w:right w:val="single" w:sz="4" w:space="0" w:color="auto"/>
                  </w:tcBorders>
                  <w:shd w:val="clear" w:color="auto" w:fill="auto"/>
                  <w:hideMark/>
                </w:tcPr>
                <w:p w14:paraId="435A301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proofErr w:type="gramStart"/>
                  <w:r w:rsidRPr="00FB3A4A">
                    <w:rPr>
                      <w:rFonts w:ascii="Calibri" w:eastAsia="Times New Roman" w:hAnsi="Calibri" w:cs="Calibri"/>
                      <w:sz w:val="18"/>
                      <w:szCs w:val="18"/>
                      <w:lang w:val="en-US"/>
                    </w:rPr>
                    <w:t>Bijeljina,Cara</w:t>
                  </w:r>
                  <w:proofErr w:type="spellEnd"/>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Uroša</w:t>
                  </w:r>
                  <w:proofErr w:type="spellEnd"/>
                  <w:r w:rsidRPr="00FB3A4A">
                    <w:rPr>
                      <w:rFonts w:ascii="Calibri" w:eastAsia="Times New Roman" w:hAnsi="Calibri" w:cs="Calibri"/>
                      <w:sz w:val="18"/>
                      <w:szCs w:val="18"/>
                      <w:lang w:val="en-US"/>
                    </w:rPr>
                    <w:t xml:space="preserve"> 54,76300</w:t>
                  </w:r>
                </w:p>
              </w:tc>
            </w:tr>
            <w:tr w:rsidR="00FB3A4A" w:rsidRPr="00FB3A4A" w14:paraId="31DFBB02"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F65507E"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w:t>
                  </w:r>
                </w:p>
              </w:tc>
              <w:tc>
                <w:tcPr>
                  <w:tcW w:w="676" w:type="dxa"/>
                  <w:tcBorders>
                    <w:top w:val="nil"/>
                    <w:left w:val="nil"/>
                    <w:bottom w:val="single" w:sz="4" w:space="0" w:color="auto"/>
                    <w:right w:val="single" w:sz="4" w:space="0" w:color="auto"/>
                  </w:tcBorders>
                  <w:shd w:val="clear" w:color="000000" w:fill="FFFFFF"/>
                  <w:hideMark/>
                </w:tcPr>
                <w:p w14:paraId="6CCDF652"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45</w:t>
                  </w:r>
                </w:p>
              </w:tc>
              <w:tc>
                <w:tcPr>
                  <w:tcW w:w="3404" w:type="dxa"/>
                  <w:tcBorders>
                    <w:top w:val="nil"/>
                    <w:left w:val="nil"/>
                    <w:bottom w:val="single" w:sz="4" w:space="0" w:color="auto"/>
                    <w:right w:val="single" w:sz="4" w:space="0" w:color="auto"/>
                  </w:tcBorders>
                  <w:shd w:val="clear" w:color="auto" w:fill="auto"/>
                  <w:hideMark/>
                </w:tcPr>
                <w:p w14:paraId="346F8E1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Bos.Krupa</w:t>
                  </w:r>
                  <w:proofErr w:type="spellEnd"/>
                </w:p>
              </w:tc>
              <w:tc>
                <w:tcPr>
                  <w:tcW w:w="4676" w:type="dxa"/>
                  <w:tcBorders>
                    <w:top w:val="nil"/>
                    <w:left w:val="nil"/>
                    <w:bottom w:val="single" w:sz="4" w:space="0" w:color="auto"/>
                    <w:right w:val="single" w:sz="4" w:space="0" w:color="auto"/>
                  </w:tcBorders>
                  <w:shd w:val="clear" w:color="auto" w:fill="auto"/>
                  <w:hideMark/>
                </w:tcPr>
                <w:p w14:paraId="36A9F9C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Bosanska</w:t>
                  </w:r>
                  <w:proofErr w:type="spellEnd"/>
                  <w:r w:rsidRPr="00FB3A4A">
                    <w:rPr>
                      <w:rFonts w:ascii="Calibri" w:eastAsia="Times New Roman" w:hAnsi="Calibri" w:cs="Calibri"/>
                      <w:sz w:val="18"/>
                      <w:szCs w:val="18"/>
                      <w:lang w:val="en-US"/>
                    </w:rPr>
                    <w:t xml:space="preserve"> Krupa, </w:t>
                  </w:r>
                  <w:proofErr w:type="spellStart"/>
                  <w:r w:rsidRPr="00FB3A4A">
                    <w:rPr>
                      <w:rFonts w:ascii="Calibri" w:eastAsia="Times New Roman" w:hAnsi="Calibri" w:cs="Calibri"/>
                      <w:sz w:val="18"/>
                      <w:szCs w:val="18"/>
                      <w:lang w:val="en-US"/>
                    </w:rPr>
                    <w:t>Poslovna</w:t>
                  </w:r>
                  <w:proofErr w:type="spellEnd"/>
                  <w:r w:rsidRPr="00FB3A4A">
                    <w:rPr>
                      <w:rFonts w:ascii="Calibri" w:eastAsia="Times New Roman" w:hAnsi="Calibri" w:cs="Calibri"/>
                      <w:sz w:val="18"/>
                      <w:szCs w:val="18"/>
                      <w:lang w:val="en-US"/>
                    </w:rPr>
                    <w:t xml:space="preserve"> zona bb, 77 240</w:t>
                  </w:r>
                </w:p>
              </w:tc>
            </w:tr>
            <w:tr w:rsidR="00FB3A4A" w:rsidRPr="00FB3A4A" w14:paraId="2D6233C9"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F15F74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15</w:t>
                  </w:r>
                </w:p>
              </w:tc>
              <w:tc>
                <w:tcPr>
                  <w:tcW w:w="676" w:type="dxa"/>
                  <w:tcBorders>
                    <w:top w:val="nil"/>
                    <w:left w:val="nil"/>
                    <w:bottom w:val="single" w:sz="4" w:space="0" w:color="auto"/>
                    <w:right w:val="single" w:sz="4" w:space="0" w:color="auto"/>
                  </w:tcBorders>
                  <w:shd w:val="clear" w:color="000000" w:fill="FFFFFF"/>
                  <w:hideMark/>
                </w:tcPr>
                <w:p w14:paraId="38BCE199"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49</w:t>
                  </w:r>
                </w:p>
              </w:tc>
              <w:tc>
                <w:tcPr>
                  <w:tcW w:w="3404" w:type="dxa"/>
                  <w:tcBorders>
                    <w:top w:val="nil"/>
                    <w:left w:val="nil"/>
                    <w:bottom w:val="single" w:sz="4" w:space="0" w:color="auto"/>
                    <w:right w:val="single" w:sz="4" w:space="0" w:color="auto"/>
                  </w:tcBorders>
                  <w:shd w:val="clear" w:color="auto" w:fill="auto"/>
                  <w:hideMark/>
                </w:tcPr>
                <w:p w14:paraId="41276D0B"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Breza</w:t>
                  </w:r>
                  <w:proofErr w:type="spellEnd"/>
                </w:p>
              </w:tc>
              <w:tc>
                <w:tcPr>
                  <w:tcW w:w="4676" w:type="dxa"/>
                  <w:tcBorders>
                    <w:top w:val="nil"/>
                    <w:left w:val="nil"/>
                    <w:bottom w:val="single" w:sz="4" w:space="0" w:color="auto"/>
                    <w:right w:val="single" w:sz="4" w:space="0" w:color="auto"/>
                  </w:tcBorders>
                  <w:shd w:val="clear" w:color="auto" w:fill="auto"/>
                  <w:hideMark/>
                </w:tcPr>
                <w:p w14:paraId="208F1D42"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Potkraj</w:t>
                  </w:r>
                  <w:proofErr w:type="spellEnd"/>
                  <w:r w:rsidRPr="00FB3A4A">
                    <w:rPr>
                      <w:rFonts w:ascii="Calibri" w:eastAsia="Times New Roman" w:hAnsi="Calibri" w:cs="Calibri"/>
                      <w:sz w:val="18"/>
                      <w:szCs w:val="18"/>
                      <w:lang w:val="en-US"/>
                    </w:rPr>
                    <w:t xml:space="preserve"> bb, 71 370 </w:t>
                  </w:r>
                  <w:proofErr w:type="spellStart"/>
                  <w:r w:rsidRPr="00FB3A4A">
                    <w:rPr>
                      <w:rFonts w:ascii="Calibri" w:eastAsia="Times New Roman" w:hAnsi="Calibri" w:cs="Calibri"/>
                      <w:sz w:val="18"/>
                      <w:szCs w:val="18"/>
                      <w:lang w:val="en-US"/>
                    </w:rPr>
                    <w:t>Breza</w:t>
                  </w:r>
                  <w:proofErr w:type="spellEnd"/>
                </w:p>
              </w:tc>
            </w:tr>
            <w:tr w:rsidR="00FB3A4A" w:rsidRPr="00FB3A4A" w14:paraId="6AF09E41"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69727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16</w:t>
                  </w:r>
                </w:p>
              </w:tc>
              <w:tc>
                <w:tcPr>
                  <w:tcW w:w="676" w:type="dxa"/>
                  <w:tcBorders>
                    <w:top w:val="nil"/>
                    <w:left w:val="nil"/>
                    <w:bottom w:val="single" w:sz="4" w:space="0" w:color="auto"/>
                    <w:right w:val="single" w:sz="4" w:space="0" w:color="auto"/>
                  </w:tcBorders>
                  <w:shd w:val="clear" w:color="000000" w:fill="FFFFFF"/>
                  <w:hideMark/>
                </w:tcPr>
                <w:p w14:paraId="075863B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53</w:t>
                  </w:r>
                </w:p>
              </w:tc>
              <w:tc>
                <w:tcPr>
                  <w:tcW w:w="3404" w:type="dxa"/>
                  <w:tcBorders>
                    <w:top w:val="nil"/>
                    <w:left w:val="nil"/>
                    <w:bottom w:val="single" w:sz="4" w:space="0" w:color="auto"/>
                    <w:right w:val="single" w:sz="4" w:space="0" w:color="auto"/>
                  </w:tcBorders>
                  <w:shd w:val="clear" w:color="auto" w:fill="auto"/>
                  <w:hideMark/>
                </w:tcPr>
                <w:p w14:paraId="64F7522D"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Čitluk</w:t>
                  </w:r>
                  <w:proofErr w:type="spellEnd"/>
                </w:p>
              </w:tc>
              <w:tc>
                <w:tcPr>
                  <w:tcW w:w="4676" w:type="dxa"/>
                  <w:tcBorders>
                    <w:top w:val="nil"/>
                    <w:left w:val="nil"/>
                    <w:bottom w:val="single" w:sz="4" w:space="0" w:color="auto"/>
                    <w:right w:val="single" w:sz="4" w:space="0" w:color="auto"/>
                  </w:tcBorders>
                  <w:shd w:val="clear" w:color="auto" w:fill="auto"/>
                  <w:hideMark/>
                </w:tcPr>
                <w:p w14:paraId="7F18869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Gospodarska</w:t>
                  </w:r>
                  <w:proofErr w:type="spellEnd"/>
                  <w:r w:rsidRPr="00FB3A4A">
                    <w:rPr>
                      <w:rFonts w:ascii="Calibri" w:eastAsia="Times New Roman" w:hAnsi="Calibri" w:cs="Calibri"/>
                      <w:sz w:val="18"/>
                      <w:szCs w:val="18"/>
                      <w:lang w:val="en-US"/>
                    </w:rPr>
                    <w:t xml:space="preserve"> zona, </w:t>
                  </w:r>
                  <w:proofErr w:type="spellStart"/>
                  <w:r w:rsidRPr="00FB3A4A">
                    <w:rPr>
                      <w:rFonts w:ascii="Calibri" w:eastAsia="Times New Roman" w:hAnsi="Calibri" w:cs="Calibri"/>
                      <w:sz w:val="18"/>
                      <w:szCs w:val="18"/>
                      <w:lang w:val="en-US"/>
                    </w:rPr>
                    <w:t>Tromeđa</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bb ,</w:t>
                  </w:r>
                  <w:proofErr w:type="gramEnd"/>
                  <w:r w:rsidRPr="00FB3A4A">
                    <w:rPr>
                      <w:rFonts w:ascii="Calibri" w:eastAsia="Times New Roman" w:hAnsi="Calibri" w:cs="Calibri"/>
                      <w:sz w:val="18"/>
                      <w:szCs w:val="18"/>
                      <w:lang w:val="en-US"/>
                    </w:rPr>
                    <w:t xml:space="preserve"> 88260 </w:t>
                  </w:r>
                  <w:proofErr w:type="spellStart"/>
                  <w:r w:rsidRPr="00FB3A4A">
                    <w:rPr>
                      <w:rFonts w:ascii="Calibri" w:eastAsia="Times New Roman" w:hAnsi="Calibri" w:cs="Calibri"/>
                      <w:sz w:val="18"/>
                      <w:szCs w:val="18"/>
                      <w:lang w:val="en-US"/>
                    </w:rPr>
                    <w:t>Čitluk</w:t>
                  </w:r>
                  <w:proofErr w:type="spellEnd"/>
                </w:p>
              </w:tc>
            </w:tr>
            <w:tr w:rsidR="00FB3A4A" w:rsidRPr="00FB3A4A" w14:paraId="549CBA33"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F41B6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17</w:t>
                  </w:r>
                </w:p>
              </w:tc>
              <w:tc>
                <w:tcPr>
                  <w:tcW w:w="676" w:type="dxa"/>
                  <w:tcBorders>
                    <w:top w:val="nil"/>
                    <w:left w:val="nil"/>
                    <w:bottom w:val="single" w:sz="4" w:space="0" w:color="auto"/>
                    <w:right w:val="single" w:sz="4" w:space="0" w:color="auto"/>
                  </w:tcBorders>
                  <w:shd w:val="clear" w:color="000000" w:fill="FFFFFF"/>
                  <w:hideMark/>
                </w:tcPr>
                <w:p w14:paraId="4ECCE92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58</w:t>
                  </w:r>
                </w:p>
              </w:tc>
              <w:tc>
                <w:tcPr>
                  <w:tcW w:w="3404" w:type="dxa"/>
                  <w:tcBorders>
                    <w:top w:val="nil"/>
                    <w:left w:val="nil"/>
                    <w:bottom w:val="single" w:sz="4" w:space="0" w:color="auto"/>
                    <w:right w:val="single" w:sz="4" w:space="0" w:color="auto"/>
                  </w:tcBorders>
                  <w:shd w:val="clear" w:color="auto" w:fill="auto"/>
                  <w:hideMark/>
                </w:tcPr>
                <w:p w14:paraId="2619851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Ilijaš</w:t>
                  </w:r>
                  <w:proofErr w:type="spellEnd"/>
                </w:p>
              </w:tc>
              <w:tc>
                <w:tcPr>
                  <w:tcW w:w="4676" w:type="dxa"/>
                  <w:tcBorders>
                    <w:top w:val="nil"/>
                    <w:left w:val="nil"/>
                    <w:bottom w:val="single" w:sz="4" w:space="0" w:color="auto"/>
                    <w:right w:val="single" w:sz="4" w:space="0" w:color="auto"/>
                  </w:tcBorders>
                  <w:shd w:val="clear" w:color="auto" w:fill="auto"/>
                  <w:hideMark/>
                </w:tcPr>
                <w:p w14:paraId="3C1389DD"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Alića</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rampa ,</w:t>
                  </w:r>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Mrakovo</w:t>
                  </w:r>
                  <w:proofErr w:type="spellEnd"/>
                  <w:r w:rsidRPr="00FB3A4A">
                    <w:rPr>
                      <w:rFonts w:ascii="Calibri" w:eastAsia="Times New Roman" w:hAnsi="Calibri" w:cs="Calibri"/>
                      <w:sz w:val="18"/>
                      <w:szCs w:val="18"/>
                      <w:lang w:val="en-US"/>
                    </w:rPr>
                    <w:t xml:space="preserve"> bb, 71 380 </w:t>
                  </w:r>
                  <w:proofErr w:type="spellStart"/>
                  <w:r w:rsidRPr="00FB3A4A">
                    <w:rPr>
                      <w:rFonts w:ascii="Calibri" w:eastAsia="Times New Roman" w:hAnsi="Calibri" w:cs="Calibri"/>
                      <w:sz w:val="18"/>
                      <w:szCs w:val="18"/>
                      <w:lang w:val="en-US"/>
                    </w:rPr>
                    <w:t>Ilijaš</w:t>
                  </w:r>
                  <w:proofErr w:type="spellEnd"/>
                </w:p>
              </w:tc>
            </w:tr>
            <w:tr w:rsidR="00FB3A4A" w:rsidRPr="00FB3A4A" w14:paraId="71865A47"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BA02B5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18</w:t>
                  </w:r>
                </w:p>
              </w:tc>
              <w:tc>
                <w:tcPr>
                  <w:tcW w:w="676" w:type="dxa"/>
                  <w:tcBorders>
                    <w:top w:val="nil"/>
                    <w:left w:val="nil"/>
                    <w:bottom w:val="single" w:sz="4" w:space="0" w:color="auto"/>
                    <w:right w:val="single" w:sz="4" w:space="0" w:color="auto"/>
                  </w:tcBorders>
                  <w:shd w:val="clear" w:color="000000" w:fill="FFFFFF"/>
                  <w:hideMark/>
                </w:tcPr>
                <w:p w14:paraId="6AAB894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59</w:t>
                  </w:r>
                </w:p>
              </w:tc>
              <w:tc>
                <w:tcPr>
                  <w:tcW w:w="3404" w:type="dxa"/>
                  <w:tcBorders>
                    <w:top w:val="nil"/>
                    <w:left w:val="nil"/>
                    <w:bottom w:val="single" w:sz="4" w:space="0" w:color="auto"/>
                    <w:right w:val="single" w:sz="4" w:space="0" w:color="auto"/>
                  </w:tcBorders>
                  <w:shd w:val="clear" w:color="auto" w:fill="auto"/>
                  <w:hideMark/>
                </w:tcPr>
                <w:p w14:paraId="51BDB55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Velika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Kladuša</w:t>
                  </w:r>
                  <w:proofErr w:type="spellEnd"/>
                </w:p>
              </w:tc>
              <w:tc>
                <w:tcPr>
                  <w:tcW w:w="4676" w:type="dxa"/>
                  <w:tcBorders>
                    <w:top w:val="nil"/>
                    <w:left w:val="nil"/>
                    <w:bottom w:val="single" w:sz="4" w:space="0" w:color="auto"/>
                    <w:right w:val="single" w:sz="4" w:space="0" w:color="auto"/>
                  </w:tcBorders>
                  <w:shd w:val="clear" w:color="auto" w:fill="auto"/>
                  <w:hideMark/>
                </w:tcPr>
                <w:p w14:paraId="75E1C66E"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1. </w:t>
                  </w:r>
                  <w:proofErr w:type="spellStart"/>
                  <w:r w:rsidRPr="00FB3A4A">
                    <w:rPr>
                      <w:rFonts w:ascii="Calibri" w:eastAsia="Times New Roman" w:hAnsi="Calibri" w:cs="Calibri"/>
                      <w:sz w:val="18"/>
                      <w:szCs w:val="18"/>
                      <w:lang w:val="en-US"/>
                    </w:rPr>
                    <w:t>maja</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bb,  77</w:t>
                  </w:r>
                  <w:proofErr w:type="gramEnd"/>
                  <w:r w:rsidRPr="00FB3A4A">
                    <w:rPr>
                      <w:rFonts w:ascii="Calibri" w:eastAsia="Times New Roman" w:hAnsi="Calibri" w:cs="Calibri"/>
                      <w:sz w:val="18"/>
                      <w:szCs w:val="18"/>
                      <w:lang w:val="en-US"/>
                    </w:rPr>
                    <w:t xml:space="preserve"> 230 </w:t>
                  </w:r>
                  <w:proofErr w:type="spellStart"/>
                  <w:r w:rsidRPr="00FB3A4A">
                    <w:rPr>
                      <w:rFonts w:ascii="Calibri" w:eastAsia="Times New Roman" w:hAnsi="Calibri" w:cs="Calibri"/>
                      <w:sz w:val="18"/>
                      <w:szCs w:val="18"/>
                      <w:lang w:val="en-US"/>
                    </w:rPr>
                    <w:t>Velika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Kladuša</w:t>
                  </w:r>
                  <w:proofErr w:type="spellEnd"/>
                </w:p>
              </w:tc>
            </w:tr>
            <w:tr w:rsidR="00FB3A4A" w:rsidRPr="00FB3A4A" w14:paraId="148CD54C"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A423A6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19</w:t>
                  </w:r>
                </w:p>
              </w:tc>
              <w:tc>
                <w:tcPr>
                  <w:tcW w:w="676" w:type="dxa"/>
                  <w:tcBorders>
                    <w:top w:val="nil"/>
                    <w:left w:val="nil"/>
                    <w:bottom w:val="single" w:sz="4" w:space="0" w:color="auto"/>
                    <w:right w:val="single" w:sz="4" w:space="0" w:color="auto"/>
                  </w:tcBorders>
                  <w:shd w:val="clear" w:color="000000" w:fill="FFFFFF"/>
                  <w:hideMark/>
                </w:tcPr>
                <w:p w14:paraId="69C818F9"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60</w:t>
                  </w:r>
                </w:p>
              </w:tc>
              <w:tc>
                <w:tcPr>
                  <w:tcW w:w="3404" w:type="dxa"/>
                  <w:tcBorders>
                    <w:top w:val="nil"/>
                    <w:left w:val="nil"/>
                    <w:bottom w:val="single" w:sz="4" w:space="0" w:color="auto"/>
                    <w:right w:val="single" w:sz="4" w:space="0" w:color="auto"/>
                  </w:tcBorders>
                  <w:shd w:val="clear" w:color="auto" w:fill="auto"/>
                  <w:hideMark/>
                </w:tcPr>
                <w:p w14:paraId="3C72FD32"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Bihać</w:t>
                  </w:r>
                  <w:proofErr w:type="spellEnd"/>
                </w:p>
              </w:tc>
              <w:tc>
                <w:tcPr>
                  <w:tcW w:w="4676" w:type="dxa"/>
                  <w:tcBorders>
                    <w:top w:val="nil"/>
                    <w:left w:val="nil"/>
                    <w:bottom w:val="single" w:sz="4" w:space="0" w:color="auto"/>
                    <w:right w:val="single" w:sz="4" w:space="0" w:color="auto"/>
                  </w:tcBorders>
                  <w:shd w:val="clear" w:color="auto" w:fill="auto"/>
                  <w:hideMark/>
                </w:tcPr>
                <w:p w14:paraId="226840DB"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Žrtava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srebreničkog</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genocida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Bihać</w:t>
                  </w:r>
                  <w:proofErr w:type="spellEnd"/>
                </w:p>
              </w:tc>
            </w:tr>
            <w:tr w:rsidR="00FB3A4A" w:rsidRPr="00FB3A4A" w14:paraId="34BA84D1"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9DF7FE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20</w:t>
                  </w:r>
                </w:p>
              </w:tc>
              <w:tc>
                <w:tcPr>
                  <w:tcW w:w="676" w:type="dxa"/>
                  <w:tcBorders>
                    <w:top w:val="nil"/>
                    <w:left w:val="nil"/>
                    <w:bottom w:val="single" w:sz="4" w:space="0" w:color="auto"/>
                    <w:right w:val="single" w:sz="4" w:space="0" w:color="auto"/>
                  </w:tcBorders>
                  <w:shd w:val="clear" w:color="000000" w:fill="FFFFFF"/>
                  <w:hideMark/>
                </w:tcPr>
                <w:p w14:paraId="0E39A83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64</w:t>
                  </w:r>
                </w:p>
              </w:tc>
              <w:tc>
                <w:tcPr>
                  <w:tcW w:w="3404" w:type="dxa"/>
                  <w:tcBorders>
                    <w:top w:val="nil"/>
                    <w:left w:val="nil"/>
                    <w:bottom w:val="single" w:sz="4" w:space="0" w:color="auto"/>
                    <w:right w:val="single" w:sz="4" w:space="0" w:color="auto"/>
                  </w:tcBorders>
                  <w:shd w:val="clear" w:color="auto" w:fill="auto"/>
                  <w:hideMark/>
                </w:tcPr>
                <w:p w14:paraId="54F718ED"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TC </w:t>
                  </w:r>
                  <w:proofErr w:type="spellStart"/>
                  <w:r w:rsidRPr="00FB3A4A">
                    <w:rPr>
                      <w:rFonts w:ascii="Calibri" w:eastAsia="Times New Roman" w:hAnsi="Calibri" w:cs="Calibri"/>
                      <w:sz w:val="18"/>
                      <w:szCs w:val="18"/>
                      <w:lang w:val="en-US"/>
                    </w:rPr>
                    <w:t>Zenica</w:t>
                  </w:r>
                  <w:proofErr w:type="spellEnd"/>
                  <w:r w:rsidRPr="00FB3A4A">
                    <w:rPr>
                      <w:rFonts w:ascii="Calibri" w:eastAsia="Times New Roman" w:hAnsi="Calibri" w:cs="Calibri"/>
                      <w:sz w:val="18"/>
                      <w:szCs w:val="18"/>
                      <w:lang w:val="en-US"/>
                    </w:rPr>
                    <w:t xml:space="preserve">      </w:t>
                  </w:r>
                </w:p>
              </w:tc>
              <w:tc>
                <w:tcPr>
                  <w:tcW w:w="4676" w:type="dxa"/>
                  <w:tcBorders>
                    <w:top w:val="nil"/>
                    <w:left w:val="nil"/>
                    <w:bottom w:val="single" w:sz="4" w:space="0" w:color="auto"/>
                    <w:right w:val="single" w:sz="4" w:space="0" w:color="auto"/>
                  </w:tcBorders>
                  <w:shd w:val="clear" w:color="auto" w:fill="auto"/>
                  <w:hideMark/>
                </w:tcPr>
                <w:p w14:paraId="268418DC"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proofErr w:type="gramStart"/>
                  <w:r w:rsidRPr="00FB3A4A">
                    <w:rPr>
                      <w:rFonts w:ascii="Calibri" w:eastAsia="Times New Roman" w:hAnsi="Calibri" w:cs="Calibri"/>
                      <w:sz w:val="18"/>
                      <w:szCs w:val="18"/>
                      <w:lang w:val="en-US"/>
                    </w:rPr>
                    <w:t>Zenica,Goraždanska</w:t>
                  </w:r>
                  <w:proofErr w:type="spellEnd"/>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w:t>
                  </w:r>
                  <w:proofErr w:type="spellEnd"/>
                  <w:r w:rsidRPr="00FB3A4A">
                    <w:rPr>
                      <w:rFonts w:ascii="Calibri" w:eastAsia="Times New Roman" w:hAnsi="Calibri" w:cs="Calibri"/>
                      <w:sz w:val="18"/>
                      <w:szCs w:val="18"/>
                      <w:lang w:val="en-US"/>
                    </w:rPr>
                    <w:t xml:space="preserve"> 23, 72000 </w:t>
                  </w:r>
                  <w:proofErr w:type="spellStart"/>
                  <w:r w:rsidRPr="00FB3A4A">
                    <w:rPr>
                      <w:rFonts w:ascii="Calibri" w:eastAsia="Times New Roman" w:hAnsi="Calibri" w:cs="Calibri"/>
                      <w:sz w:val="18"/>
                      <w:szCs w:val="18"/>
                      <w:lang w:val="en-US"/>
                    </w:rPr>
                    <w:t>Lukovo</w:t>
                  </w:r>
                  <w:proofErr w:type="spellEnd"/>
                  <w:r w:rsidRPr="00FB3A4A">
                    <w:rPr>
                      <w:rFonts w:ascii="Calibri" w:eastAsia="Times New Roman" w:hAnsi="Calibri" w:cs="Calibri"/>
                      <w:sz w:val="18"/>
                      <w:szCs w:val="18"/>
                      <w:lang w:val="en-US"/>
                    </w:rPr>
                    <w:t xml:space="preserve"> polje</w:t>
                  </w:r>
                </w:p>
              </w:tc>
            </w:tr>
            <w:tr w:rsidR="00FB3A4A" w:rsidRPr="00FB3A4A" w14:paraId="14ABDCC0"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86180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21</w:t>
                  </w:r>
                </w:p>
              </w:tc>
              <w:tc>
                <w:tcPr>
                  <w:tcW w:w="676" w:type="dxa"/>
                  <w:tcBorders>
                    <w:top w:val="nil"/>
                    <w:left w:val="nil"/>
                    <w:bottom w:val="single" w:sz="4" w:space="0" w:color="auto"/>
                    <w:right w:val="single" w:sz="4" w:space="0" w:color="auto"/>
                  </w:tcBorders>
                  <w:shd w:val="clear" w:color="000000" w:fill="FFFFFF"/>
                  <w:hideMark/>
                </w:tcPr>
                <w:p w14:paraId="1D55613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75</w:t>
                  </w:r>
                </w:p>
              </w:tc>
              <w:tc>
                <w:tcPr>
                  <w:tcW w:w="3404" w:type="dxa"/>
                  <w:tcBorders>
                    <w:top w:val="nil"/>
                    <w:left w:val="nil"/>
                    <w:bottom w:val="single" w:sz="4" w:space="0" w:color="auto"/>
                    <w:right w:val="single" w:sz="4" w:space="0" w:color="auto"/>
                  </w:tcBorders>
                  <w:shd w:val="clear" w:color="auto" w:fill="auto"/>
                  <w:hideMark/>
                </w:tcPr>
                <w:p w14:paraId="6F7E971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Visoko</w:t>
                  </w:r>
                  <w:proofErr w:type="spellEnd"/>
                </w:p>
              </w:tc>
              <w:tc>
                <w:tcPr>
                  <w:tcW w:w="4676" w:type="dxa"/>
                  <w:tcBorders>
                    <w:top w:val="nil"/>
                    <w:left w:val="nil"/>
                    <w:bottom w:val="single" w:sz="4" w:space="0" w:color="auto"/>
                    <w:right w:val="single" w:sz="4" w:space="0" w:color="auto"/>
                  </w:tcBorders>
                  <w:shd w:val="clear" w:color="auto" w:fill="auto"/>
                  <w:hideMark/>
                </w:tcPr>
                <w:p w14:paraId="6677956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Visoko</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Kakanjska</w:t>
                  </w:r>
                  <w:proofErr w:type="spellEnd"/>
                  <w:r w:rsidRPr="00FB3A4A">
                    <w:rPr>
                      <w:rFonts w:ascii="Calibri" w:eastAsia="Times New Roman" w:hAnsi="Calibri" w:cs="Calibri"/>
                      <w:sz w:val="18"/>
                      <w:szCs w:val="18"/>
                      <w:lang w:val="en-US"/>
                    </w:rPr>
                    <w:t xml:space="preserve"> bb</w:t>
                  </w:r>
                </w:p>
              </w:tc>
            </w:tr>
            <w:tr w:rsidR="00FB3A4A" w:rsidRPr="00FB3A4A" w14:paraId="7F512525"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40720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22</w:t>
                  </w:r>
                </w:p>
              </w:tc>
              <w:tc>
                <w:tcPr>
                  <w:tcW w:w="676" w:type="dxa"/>
                  <w:tcBorders>
                    <w:top w:val="nil"/>
                    <w:left w:val="nil"/>
                    <w:bottom w:val="single" w:sz="4" w:space="0" w:color="auto"/>
                    <w:right w:val="single" w:sz="4" w:space="0" w:color="auto"/>
                  </w:tcBorders>
                  <w:shd w:val="clear" w:color="000000" w:fill="FFFFFF"/>
                  <w:hideMark/>
                </w:tcPr>
                <w:p w14:paraId="6363BDA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78</w:t>
                  </w:r>
                </w:p>
              </w:tc>
              <w:tc>
                <w:tcPr>
                  <w:tcW w:w="3404" w:type="dxa"/>
                  <w:tcBorders>
                    <w:top w:val="nil"/>
                    <w:left w:val="nil"/>
                    <w:bottom w:val="single" w:sz="4" w:space="0" w:color="auto"/>
                    <w:right w:val="single" w:sz="4" w:space="0" w:color="auto"/>
                  </w:tcBorders>
                  <w:shd w:val="clear" w:color="auto" w:fill="auto"/>
                  <w:hideMark/>
                </w:tcPr>
                <w:p w14:paraId="046E94B8"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Travnik</w:t>
                  </w:r>
                  <w:proofErr w:type="spellEnd"/>
                </w:p>
              </w:tc>
              <w:tc>
                <w:tcPr>
                  <w:tcW w:w="4676" w:type="dxa"/>
                  <w:tcBorders>
                    <w:top w:val="nil"/>
                    <w:left w:val="nil"/>
                    <w:bottom w:val="single" w:sz="4" w:space="0" w:color="auto"/>
                    <w:right w:val="single" w:sz="4" w:space="0" w:color="auto"/>
                  </w:tcBorders>
                  <w:shd w:val="clear" w:color="auto" w:fill="auto"/>
                  <w:hideMark/>
                </w:tcPr>
                <w:p w14:paraId="214C186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Travnik</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Aleja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Konzula</w:t>
                  </w:r>
                  <w:proofErr w:type="spellEnd"/>
                  <w:r w:rsidRPr="00FB3A4A">
                    <w:rPr>
                      <w:rFonts w:ascii="Calibri" w:eastAsia="Times New Roman" w:hAnsi="Calibri" w:cs="Calibri"/>
                      <w:sz w:val="18"/>
                      <w:szCs w:val="18"/>
                      <w:lang w:val="en-US"/>
                    </w:rPr>
                    <w:t xml:space="preserve"> bb</w:t>
                  </w:r>
                </w:p>
              </w:tc>
            </w:tr>
            <w:tr w:rsidR="00FB3A4A" w:rsidRPr="00FB3A4A" w14:paraId="4FC6177E"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70AF4B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23</w:t>
                  </w:r>
                </w:p>
              </w:tc>
              <w:tc>
                <w:tcPr>
                  <w:tcW w:w="676" w:type="dxa"/>
                  <w:tcBorders>
                    <w:top w:val="nil"/>
                    <w:left w:val="nil"/>
                    <w:bottom w:val="single" w:sz="4" w:space="0" w:color="auto"/>
                    <w:right w:val="single" w:sz="4" w:space="0" w:color="auto"/>
                  </w:tcBorders>
                  <w:shd w:val="clear" w:color="000000" w:fill="FFFFFF"/>
                  <w:hideMark/>
                </w:tcPr>
                <w:p w14:paraId="2A5A6566"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85</w:t>
                  </w:r>
                </w:p>
              </w:tc>
              <w:tc>
                <w:tcPr>
                  <w:tcW w:w="3404" w:type="dxa"/>
                  <w:tcBorders>
                    <w:top w:val="nil"/>
                    <w:left w:val="nil"/>
                    <w:bottom w:val="single" w:sz="4" w:space="0" w:color="auto"/>
                    <w:right w:val="single" w:sz="4" w:space="0" w:color="auto"/>
                  </w:tcBorders>
                  <w:shd w:val="clear" w:color="auto" w:fill="auto"/>
                  <w:hideMark/>
                </w:tcPr>
                <w:p w14:paraId="68F0C2E2"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Doboj</w:t>
                  </w:r>
                  <w:proofErr w:type="spellEnd"/>
                  <w:r w:rsidRPr="00FB3A4A">
                    <w:rPr>
                      <w:rFonts w:ascii="Calibri" w:eastAsia="Times New Roman" w:hAnsi="Calibri" w:cs="Calibri"/>
                      <w:sz w:val="18"/>
                      <w:szCs w:val="18"/>
                      <w:lang w:val="en-US"/>
                    </w:rPr>
                    <w:t xml:space="preserve"> Jug</w:t>
                  </w:r>
                </w:p>
              </w:tc>
              <w:tc>
                <w:tcPr>
                  <w:tcW w:w="4676" w:type="dxa"/>
                  <w:tcBorders>
                    <w:top w:val="nil"/>
                    <w:left w:val="nil"/>
                    <w:bottom w:val="single" w:sz="4" w:space="0" w:color="auto"/>
                    <w:right w:val="single" w:sz="4" w:space="0" w:color="auto"/>
                  </w:tcBorders>
                  <w:shd w:val="clear" w:color="auto" w:fill="auto"/>
                  <w:hideMark/>
                </w:tcPr>
                <w:p w14:paraId="77714738"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Matuzići</w:t>
                  </w:r>
                  <w:proofErr w:type="spellEnd"/>
                  <w:r w:rsidRPr="00FB3A4A">
                    <w:rPr>
                      <w:rFonts w:ascii="Calibri" w:eastAsia="Times New Roman" w:hAnsi="Calibri" w:cs="Calibri"/>
                      <w:sz w:val="18"/>
                      <w:szCs w:val="18"/>
                      <w:lang w:val="en-US"/>
                    </w:rPr>
                    <w:t xml:space="preserve"> bb</w:t>
                  </w:r>
                </w:p>
              </w:tc>
            </w:tr>
            <w:tr w:rsidR="00FB3A4A" w:rsidRPr="00FB3A4A" w14:paraId="417D672B"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D80293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24</w:t>
                  </w:r>
                </w:p>
              </w:tc>
              <w:tc>
                <w:tcPr>
                  <w:tcW w:w="676" w:type="dxa"/>
                  <w:tcBorders>
                    <w:top w:val="nil"/>
                    <w:left w:val="nil"/>
                    <w:bottom w:val="single" w:sz="4" w:space="0" w:color="auto"/>
                    <w:right w:val="single" w:sz="4" w:space="0" w:color="auto"/>
                  </w:tcBorders>
                  <w:shd w:val="clear" w:color="000000" w:fill="FFFFFF"/>
                  <w:hideMark/>
                </w:tcPr>
                <w:p w14:paraId="38B936A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88</w:t>
                  </w:r>
                </w:p>
              </w:tc>
              <w:tc>
                <w:tcPr>
                  <w:tcW w:w="3404" w:type="dxa"/>
                  <w:tcBorders>
                    <w:top w:val="nil"/>
                    <w:left w:val="nil"/>
                    <w:bottom w:val="single" w:sz="4" w:space="0" w:color="auto"/>
                    <w:right w:val="single" w:sz="4" w:space="0" w:color="auto"/>
                  </w:tcBorders>
                  <w:shd w:val="clear" w:color="auto" w:fill="auto"/>
                  <w:hideMark/>
                </w:tcPr>
                <w:p w14:paraId="3471CC2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Prijedor</w:t>
                  </w:r>
                  <w:proofErr w:type="spellEnd"/>
                </w:p>
              </w:tc>
              <w:tc>
                <w:tcPr>
                  <w:tcW w:w="4676" w:type="dxa"/>
                  <w:tcBorders>
                    <w:top w:val="nil"/>
                    <w:left w:val="nil"/>
                    <w:bottom w:val="single" w:sz="4" w:space="0" w:color="auto"/>
                    <w:right w:val="single" w:sz="4" w:space="0" w:color="auto"/>
                  </w:tcBorders>
                  <w:shd w:val="clear" w:color="auto" w:fill="auto"/>
                  <w:hideMark/>
                </w:tcPr>
                <w:p w14:paraId="0CB2C6B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Svale</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Prijedor</w:t>
                  </w:r>
                  <w:proofErr w:type="spellEnd"/>
                </w:p>
              </w:tc>
            </w:tr>
            <w:tr w:rsidR="00FB3A4A" w:rsidRPr="00FB3A4A" w14:paraId="3D157F62"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2EBA18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25</w:t>
                  </w:r>
                </w:p>
              </w:tc>
              <w:tc>
                <w:tcPr>
                  <w:tcW w:w="676" w:type="dxa"/>
                  <w:tcBorders>
                    <w:top w:val="nil"/>
                    <w:left w:val="nil"/>
                    <w:bottom w:val="single" w:sz="4" w:space="0" w:color="auto"/>
                    <w:right w:val="single" w:sz="4" w:space="0" w:color="auto"/>
                  </w:tcBorders>
                  <w:shd w:val="clear" w:color="000000" w:fill="FFFFFF"/>
                  <w:hideMark/>
                </w:tcPr>
                <w:p w14:paraId="24A1A29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92</w:t>
                  </w:r>
                </w:p>
              </w:tc>
              <w:tc>
                <w:tcPr>
                  <w:tcW w:w="3404" w:type="dxa"/>
                  <w:tcBorders>
                    <w:top w:val="nil"/>
                    <w:left w:val="nil"/>
                    <w:bottom w:val="single" w:sz="4" w:space="0" w:color="auto"/>
                    <w:right w:val="single" w:sz="4" w:space="0" w:color="auto"/>
                  </w:tcBorders>
                  <w:shd w:val="clear" w:color="auto" w:fill="auto"/>
                  <w:hideMark/>
                </w:tcPr>
                <w:p w14:paraId="67E8860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Modriča</w:t>
                  </w:r>
                  <w:proofErr w:type="spellEnd"/>
                </w:p>
              </w:tc>
              <w:tc>
                <w:tcPr>
                  <w:tcW w:w="4676" w:type="dxa"/>
                  <w:tcBorders>
                    <w:top w:val="nil"/>
                    <w:left w:val="nil"/>
                    <w:bottom w:val="single" w:sz="4" w:space="0" w:color="auto"/>
                    <w:right w:val="single" w:sz="4" w:space="0" w:color="auto"/>
                  </w:tcBorders>
                  <w:shd w:val="clear" w:color="auto" w:fill="auto"/>
                  <w:hideMark/>
                </w:tcPr>
                <w:p w14:paraId="5E6AAA5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Šamački</w:t>
                  </w:r>
                  <w:proofErr w:type="spellEnd"/>
                  <w:r w:rsidRPr="00FB3A4A">
                    <w:rPr>
                      <w:rFonts w:ascii="Calibri" w:eastAsia="Times New Roman" w:hAnsi="Calibri" w:cs="Calibri"/>
                      <w:sz w:val="18"/>
                      <w:szCs w:val="18"/>
                      <w:lang w:val="en-US"/>
                    </w:rPr>
                    <w:t xml:space="preserve"> Put bb</w:t>
                  </w:r>
                </w:p>
              </w:tc>
            </w:tr>
            <w:tr w:rsidR="00FB3A4A" w:rsidRPr="00FB3A4A" w14:paraId="78BB7CF6"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CC499C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26</w:t>
                  </w:r>
                </w:p>
              </w:tc>
              <w:tc>
                <w:tcPr>
                  <w:tcW w:w="676" w:type="dxa"/>
                  <w:tcBorders>
                    <w:top w:val="nil"/>
                    <w:left w:val="nil"/>
                    <w:bottom w:val="single" w:sz="4" w:space="0" w:color="auto"/>
                    <w:right w:val="single" w:sz="4" w:space="0" w:color="auto"/>
                  </w:tcBorders>
                  <w:shd w:val="clear" w:color="000000" w:fill="FFFFFF"/>
                  <w:hideMark/>
                </w:tcPr>
                <w:p w14:paraId="1D4C7CE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99</w:t>
                  </w:r>
                </w:p>
              </w:tc>
              <w:tc>
                <w:tcPr>
                  <w:tcW w:w="3404" w:type="dxa"/>
                  <w:tcBorders>
                    <w:top w:val="nil"/>
                    <w:left w:val="nil"/>
                    <w:bottom w:val="single" w:sz="4" w:space="0" w:color="auto"/>
                    <w:right w:val="single" w:sz="4" w:space="0" w:color="auto"/>
                  </w:tcBorders>
                  <w:shd w:val="clear" w:color="auto" w:fill="auto"/>
                  <w:hideMark/>
                </w:tcPr>
                <w:p w14:paraId="1A615FE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Cazin</w:t>
                  </w:r>
                  <w:proofErr w:type="spellEnd"/>
                </w:p>
              </w:tc>
              <w:tc>
                <w:tcPr>
                  <w:tcW w:w="4676" w:type="dxa"/>
                  <w:tcBorders>
                    <w:top w:val="nil"/>
                    <w:left w:val="nil"/>
                    <w:bottom w:val="single" w:sz="4" w:space="0" w:color="auto"/>
                    <w:right w:val="single" w:sz="4" w:space="0" w:color="auto"/>
                  </w:tcBorders>
                  <w:shd w:val="clear" w:color="auto" w:fill="auto"/>
                  <w:hideMark/>
                </w:tcPr>
                <w:p w14:paraId="24A8BF3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Žrtava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Domovinskog</w:t>
                  </w:r>
                  <w:proofErr w:type="spellEnd"/>
                  <w:r w:rsidRPr="00FB3A4A">
                    <w:rPr>
                      <w:rFonts w:ascii="Calibri" w:eastAsia="Times New Roman" w:hAnsi="Calibri" w:cs="Calibri"/>
                      <w:sz w:val="18"/>
                      <w:szCs w:val="18"/>
                      <w:lang w:val="en-US"/>
                    </w:rPr>
                    <w:t xml:space="preserve"> rata bb</w:t>
                  </w:r>
                </w:p>
              </w:tc>
            </w:tr>
            <w:tr w:rsidR="00FB3A4A" w:rsidRPr="00FB3A4A" w14:paraId="38030ACE"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BB5D21E"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27</w:t>
                  </w:r>
                </w:p>
              </w:tc>
              <w:tc>
                <w:tcPr>
                  <w:tcW w:w="676" w:type="dxa"/>
                  <w:tcBorders>
                    <w:top w:val="nil"/>
                    <w:left w:val="nil"/>
                    <w:bottom w:val="single" w:sz="4" w:space="0" w:color="auto"/>
                    <w:right w:val="single" w:sz="4" w:space="0" w:color="auto"/>
                  </w:tcBorders>
                  <w:shd w:val="clear" w:color="000000" w:fill="FFFFFF"/>
                  <w:hideMark/>
                </w:tcPr>
                <w:p w14:paraId="194AA05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103</w:t>
                  </w:r>
                </w:p>
              </w:tc>
              <w:tc>
                <w:tcPr>
                  <w:tcW w:w="3404" w:type="dxa"/>
                  <w:tcBorders>
                    <w:top w:val="nil"/>
                    <w:left w:val="nil"/>
                    <w:bottom w:val="single" w:sz="4" w:space="0" w:color="auto"/>
                    <w:right w:val="single" w:sz="4" w:space="0" w:color="auto"/>
                  </w:tcBorders>
                  <w:shd w:val="clear" w:color="auto" w:fill="auto"/>
                  <w:hideMark/>
                </w:tcPr>
                <w:p w14:paraId="5EF60278"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Zvornik</w:t>
                  </w:r>
                  <w:proofErr w:type="spellEnd"/>
                </w:p>
              </w:tc>
              <w:tc>
                <w:tcPr>
                  <w:tcW w:w="4676" w:type="dxa"/>
                  <w:tcBorders>
                    <w:top w:val="nil"/>
                    <w:left w:val="nil"/>
                    <w:bottom w:val="single" w:sz="4" w:space="0" w:color="auto"/>
                    <w:right w:val="single" w:sz="4" w:space="0" w:color="auto"/>
                  </w:tcBorders>
                  <w:shd w:val="clear" w:color="auto" w:fill="auto"/>
                  <w:hideMark/>
                </w:tcPr>
                <w:p w14:paraId="1EC99FC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Karakaj</w:t>
                  </w:r>
                  <w:proofErr w:type="spellEnd"/>
                  <w:r w:rsidRPr="00FB3A4A">
                    <w:rPr>
                      <w:rFonts w:ascii="Calibri" w:eastAsia="Times New Roman" w:hAnsi="Calibri" w:cs="Calibri"/>
                      <w:sz w:val="18"/>
                      <w:szCs w:val="18"/>
                      <w:lang w:val="en-US"/>
                    </w:rPr>
                    <w:t xml:space="preserve"> 108 </w:t>
                  </w:r>
                  <w:proofErr w:type="gramStart"/>
                  <w:r w:rsidRPr="00FB3A4A">
                    <w:rPr>
                      <w:rFonts w:ascii="Calibri" w:eastAsia="Times New Roman" w:hAnsi="Calibri" w:cs="Calibri"/>
                      <w:sz w:val="18"/>
                      <w:szCs w:val="18"/>
                      <w:lang w:val="en-US"/>
                    </w:rPr>
                    <w:t>a ,</w:t>
                  </w:r>
                  <w:proofErr w:type="gramEnd"/>
                  <w:r w:rsidRPr="00FB3A4A">
                    <w:rPr>
                      <w:rFonts w:ascii="Calibri" w:eastAsia="Times New Roman" w:hAnsi="Calibri" w:cs="Calibri"/>
                      <w:sz w:val="18"/>
                      <w:szCs w:val="18"/>
                      <w:lang w:val="en-US"/>
                    </w:rPr>
                    <w:t xml:space="preserve"> 75 400 </w:t>
                  </w:r>
                  <w:proofErr w:type="spellStart"/>
                  <w:r w:rsidRPr="00FB3A4A">
                    <w:rPr>
                      <w:rFonts w:ascii="Calibri" w:eastAsia="Times New Roman" w:hAnsi="Calibri" w:cs="Calibri"/>
                      <w:sz w:val="18"/>
                      <w:szCs w:val="18"/>
                      <w:lang w:val="en-US"/>
                    </w:rPr>
                    <w:t>Zvornik</w:t>
                  </w:r>
                  <w:proofErr w:type="spellEnd"/>
                </w:p>
              </w:tc>
            </w:tr>
            <w:tr w:rsidR="00FB3A4A" w:rsidRPr="00FB3A4A" w14:paraId="3A62DBC2"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7C24A3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28</w:t>
                  </w:r>
                </w:p>
              </w:tc>
              <w:tc>
                <w:tcPr>
                  <w:tcW w:w="676" w:type="dxa"/>
                  <w:tcBorders>
                    <w:top w:val="nil"/>
                    <w:left w:val="nil"/>
                    <w:bottom w:val="single" w:sz="4" w:space="0" w:color="auto"/>
                    <w:right w:val="single" w:sz="4" w:space="0" w:color="auto"/>
                  </w:tcBorders>
                  <w:shd w:val="clear" w:color="000000" w:fill="FFFFFF"/>
                  <w:hideMark/>
                </w:tcPr>
                <w:p w14:paraId="23A50CF9"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121</w:t>
                  </w:r>
                </w:p>
              </w:tc>
              <w:tc>
                <w:tcPr>
                  <w:tcW w:w="3404" w:type="dxa"/>
                  <w:tcBorders>
                    <w:top w:val="nil"/>
                    <w:left w:val="nil"/>
                    <w:bottom w:val="single" w:sz="4" w:space="0" w:color="auto"/>
                    <w:right w:val="single" w:sz="4" w:space="0" w:color="auto"/>
                  </w:tcBorders>
                  <w:shd w:val="clear" w:color="auto" w:fill="auto"/>
                  <w:hideMark/>
                </w:tcPr>
                <w:p w14:paraId="0DEF77C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Bugojno</w:t>
                  </w:r>
                </w:p>
              </w:tc>
              <w:tc>
                <w:tcPr>
                  <w:tcW w:w="4676" w:type="dxa"/>
                  <w:tcBorders>
                    <w:top w:val="nil"/>
                    <w:left w:val="nil"/>
                    <w:bottom w:val="single" w:sz="4" w:space="0" w:color="auto"/>
                    <w:right w:val="single" w:sz="4" w:space="0" w:color="auto"/>
                  </w:tcBorders>
                  <w:shd w:val="clear" w:color="auto" w:fill="auto"/>
                  <w:hideMark/>
                </w:tcPr>
                <w:p w14:paraId="36D23C5F"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Ciglane</w:t>
                  </w:r>
                  <w:proofErr w:type="spellEnd"/>
                  <w:r w:rsidRPr="00FB3A4A">
                    <w:rPr>
                      <w:rFonts w:ascii="Calibri" w:eastAsia="Times New Roman" w:hAnsi="Calibri" w:cs="Calibri"/>
                      <w:sz w:val="18"/>
                      <w:szCs w:val="18"/>
                      <w:lang w:val="en-US"/>
                    </w:rPr>
                    <w:t xml:space="preserve"> I bb, Bugojno</w:t>
                  </w:r>
                </w:p>
              </w:tc>
            </w:tr>
            <w:tr w:rsidR="00FB3A4A" w:rsidRPr="00FB3A4A" w14:paraId="476D0473"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D9573B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29</w:t>
                  </w:r>
                </w:p>
              </w:tc>
              <w:tc>
                <w:tcPr>
                  <w:tcW w:w="676" w:type="dxa"/>
                  <w:tcBorders>
                    <w:top w:val="nil"/>
                    <w:left w:val="nil"/>
                    <w:bottom w:val="single" w:sz="4" w:space="0" w:color="auto"/>
                    <w:right w:val="single" w:sz="4" w:space="0" w:color="auto"/>
                  </w:tcBorders>
                  <w:shd w:val="clear" w:color="000000" w:fill="FFFFFF"/>
                  <w:hideMark/>
                </w:tcPr>
                <w:p w14:paraId="6986512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122</w:t>
                  </w:r>
                </w:p>
              </w:tc>
              <w:tc>
                <w:tcPr>
                  <w:tcW w:w="3404" w:type="dxa"/>
                  <w:tcBorders>
                    <w:top w:val="nil"/>
                    <w:left w:val="nil"/>
                    <w:bottom w:val="single" w:sz="4" w:space="0" w:color="auto"/>
                    <w:right w:val="single" w:sz="4" w:space="0" w:color="auto"/>
                  </w:tcBorders>
                  <w:shd w:val="clear" w:color="auto" w:fill="auto"/>
                  <w:hideMark/>
                </w:tcPr>
                <w:p w14:paraId="60E46596"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TC HIPERMARKET BUŽIM</w:t>
                  </w:r>
                </w:p>
              </w:tc>
              <w:tc>
                <w:tcPr>
                  <w:tcW w:w="4676" w:type="dxa"/>
                  <w:tcBorders>
                    <w:top w:val="nil"/>
                    <w:left w:val="nil"/>
                    <w:bottom w:val="single" w:sz="4" w:space="0" w:color="auto"/>
                    <w:right w:val="single" w:sz="4" w:space="0" w:color="auto"/>
                  </w:tcBorders>
                  <w:shd w:val="clear" w:color="auto" w:fill="auto"/>
                  <w:hideMark/>
                </w:tcPr>
                <w:p w14:paraId="351A279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Generala</w:t>
                  </w:r>
                  <w:proofErr w:type="spellEnd"/>
                  <w:r w:rsidRPr="00FB3A4A">
                    <w:rPr>
                      <w:rFonts w:ascii="Calibri" w:eastAsia="Times New Roman" w:hAnsi="Calibri" w:cs="Calibri"/>
                      <w:sz w:val="18"/>
                      <w:szCs w:val="18"/>
                      <w:lang w:val="en-US"/>
                    </w:rPr>
                    <w:t xml:space="preserve"> Izeta </w:t>
                  </w:r>
                  <w:proofErr w:type="spellStart"/>
                  <w:r w:rsidRPr="00FB3A4A">
                    <w:rPr>
                      <w:rFonts w:ascii="Calibri" w:eastAsia="Times New Roman" w:hAnsi="Calibri" w:cs="Calibri"/>
                      <w:sz w:val="18"/>
                      <w:szCs w:val="18"/>
                      <w:lang w:val="en-US"/>
                    </w:rPr>
                    <w:t>nanića</w:t>
                  </w:r>
                  <w:proofErr w:type="spellEnd"/>
                  <w:r w:rsidRPr="00FB3A4A">
                    <w:rPr>
                      <w:rFonts w:ascii="Calibri" w:eastAsia="Times New Roman" w:hAnsi="Calibri" w:cs="Calibri"/>
                      <w:sz w:val="18"/>
                      <w:szCs w:val="18"/>
                      <w:lang w:val="en-US"/>
                    </w:rPr>
                    <w:t xml:space="preserve"> bb</w:t>
                  </w:r>
                </w:p>
              </w:tc>
            </w:tr>
            <w:tr w:rsidR="00FB3A4A" w:rsidRPr="00FB3A4A" w14:paraId="38E6A422"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C5085A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30</w:t>
                  </w:r>
                </w:p>
              </w:tc>
              <w:tc>
                <w:tcPr>
                  <w:tcW w:w="676" w:type="dxa"/>
                  <w:tcBorders>
                    <w:top w:val="nil"/>
                    <w:left w:val="nil"/>
                    <w:bottom w:val="single" w:sz="4" w:space="0" w:color="auto"/>
                    <w:right w:val="single" w:sz="4" w:space="0" w:color="auto"/>
                  </w:tcBorders>
                  <w:shd w:val="clear" w:color="000000" w:fill="FFFFFF"/>
                  <w:hideMark/>
                </w:tcPr>
                <w:p w14:paraId="7823EAE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123</w:t>
                  </w:r>
                </w:p>
              </w:tc>
              <w:tc>
                <w:tcPr>
                  <w:tcW w:w="3404" w:type="dxa"/>
                  <w:tcBorders>
                    <w:top w:val="nil"/>
                    <w:left w:val="nil"/>
                    <w:bottom w:val="single" w:sz="4" w:space="0" w:color="auto"/>
                    <w:right w:val="single" w:sz="4" w:space="0" w:color="auto"/>
                  </w:tcBorders>
                  <w:shd w:val="clear" w:color="auto" w:fill="auto"/>
                  <w:hideMark/>
                </w:tcPr>
                <w:p w14:paraId="14F853BA"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Goražde</w:t>
                  </w:r>
                  <w:proofErr w:type="spellEnd"/>
                </w:p>
              </w:tc>
              <w:tc>
                <w:tcPr>
                  <w:tcW w:w="4676" w:type="dxa"/>
                  <w:tcBorders>
                    <w:top w:val="nil"/>
                    <w:left w:val="nil"/>
                    <w:bottom w:val="single" w:sz="4" w:space="0" w:color="auto"/>
                    <w:right w:val="single" w:sz="4" w:space="0" w:color="auto"/>
                  </w:tcBorders>
                  <w:shd w:val="clear" w:color="auto" w:fill="auto"/>
                  <w:hideMark/>
                </w:tcPr>
                <w:p w14:paraId="15B0C0F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Rabite</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bb ,</w:t>
                  </w:r>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Goražde</w:t>
                  </w:r>
                  <w:proofErr w:type="spellEnd"/>
                </w:p>
              </w:tc>
            </w:tr>
            <w:tr w:rsidR="00FB3A4A" w:rsidRPr="00FB3A4A" w14:paraId="586279EC"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3338A3E"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31</w:t>
                  </w:r>
                </w:p>
              </w:tc>
              <w:tc>
                <w:tcPr>
                  <w:tcW w:w="676" w:type="dxa"/>
                  <w:tcBorders>
                    <w:top w:val="nil"/>
                    <w:left w:val="nil"/>
                    <w:bottom w:val="single" w:sz="4" w:space="0" w:color="auto"/>
                    <w:right w:val="single" w:sz="4" w:space="0" w:color="auto"/>
                  </w:tcBorders>
                  <w:shd w:val="clear" w:color="000000" w:fill="FFFFFF"/>
                  <w:hideMark/>
                </w:tcPr>
                <w:p w14:paraId="6B4B107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127</w:t>
                  </w:r>
                </w:p>
              </w:tc>
              <w:tc>
                <w:tcPr>
                  <w:tcW w:w="3404" w:type="dxa"/>
                  <w:tcBorders>
                    <w:top w:val="nil"/>
                    <w:left w:val="nil"/>
                    <w:bottom w:val="single" w:sz="4" w:space="0" w:color="auto"/>
                    <w:right w:val="single" w:sz="4" w:space="0" w:color="auto"/>
                  </w:tcBorders>
                  <w:shd w:val="clear" w:color="auto" w:fill="auto"/>
                  <w:hideMark/>
                </w:tcPr>
                <w:p w14:paraId="39C46C72"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Srebrenik</w:t>
                  </w:r>
                  <w:proofErr w:type="spellEnd"/>
                  <w:r w:rsidRPr="00FB3A4A">
                    <w:rPr>
                      <w:rFonts w:ascii="Calibri" w:eastAsia="Times New Roman" w:hAnsi="Calibri" w:cs="Calibri"/>
                      <w:sz w:val="18"/>
                      <w:szCs w:val="18"/>
                      <w:lang w:val="en-US"/>
                    </w:rPr>
                    <w:t xml:space="preserve">    </w:t>
                  </w:r>
                </w:p>
              </w:tc>
              <w:tc>
                <w:tcPr>
                  <w:tcW w:w="4676" w:type="dxa"/>
                  <w:tcBorders>
                    <w:top w:val="nil"/>
                    <w:left w:val="nil"/>
                    <w:bottom w:val="single" w:sz="4" w:space="0" w:color="auto"/>
                    <w:right w:val="single" w:sz="4" w:space="0" w:color="auto"/>
                  </w:tcBorders>
                  <w:shd w:val="clear" w:color="auto" w:fill="auto"/>
                  <w:hideMark/>
                </w:tcPr>
                <w:p w14:paraId="3F812483"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Teritorijalne</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odbrane</w:t>
                  </w:r>
                  <w:proofErr w:type="spellEnd"/>
                  <w:r w:rsidRPr="00FB3A4A">
                    <w:rPr>
                      <w:rFonts w:ascii="Calibri" w:eastAsia="Times New Roman" w:hAnsi="Calibri" w:cs="Calibri"/>
                      <w:sz w:val="18"/>
                      <w:szCs w:val="18"/>
                      <w:lang w:val="en-US"/>
                    </w:rPr>
                    <w:t xml:space="preserve"> 92 bb, </w:t>
                  </w:r>
                  <w:proofErr w:type="spellStart"/>
                  <w:r w:rsidRPr="00FB3A4A">
                    <w:rPr>
                      <w:rFonts w:ascii="Calibri" w:eastAsia="Times New Roman" w:hAnsi="Calibri" w:cs="Calibri"/>
                      <w:sz w:val="18"/>
                      <w:szCs w:val="18"/>
                      <w:lang w:val="en-US"/>
                    </w:rPr>
                    <w:t>Srebrenik</w:t>
                  </w:r>
                  <w:proofErr w:type="spellEnd"/>
                </w:p>
              </w:tc>
            </w:tr>
            <w:tr w:rsidR="00FB3A4A" w:rsidRPr="00FB3A4A" w14:paraId="520E83B1"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4EC45C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32</w:t>
                  </w:r>
                </w:p>
              </w:tc>
              <w:tc>
                <w:tcPr>
                  <w:tcW w:w="676" w:type="dxa"/>
                  <w:tcBorders>
                    <w:top w:val="nil"/>
                    <w:left w:val="nil"/>
                    <w:bottom w:val="single" w:sz="4" w:space="0" w:color="auto"/>
                    <w:right w:val="single" w:sz="4" w:space="0" w:color="auto"/>
                  </w:tcBorders>
                  <w:shd w:val="clear" w:color="000000" w:fill="FFFFFF"/>
                  <w:hideMark/>
                </w:tcPr>
                <w:p w14:paraId="073CA9A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128</w:t>
                  </w:r>
                </w:p>
              </w:tc>
              <w:tc>
                <w:tcPr>
                  <w:tcW w:w="3404" w:type="dxa"/>
                  <w:tcBorders>
                    <w:top w:val="nil"/>
                    <w:left w:val="nil"/>
                    <w:bottom w:val="single" w:sz="4" w:space="0" w:color="auto"/>
                    <w:right w:val="single" w:sz="4" w:space="0" w:color="auto"/>
                  </w:tcBorders>
                  <w:shd w:val="clear" w:color="auto" w:fill="auto"/>
                  <w:hideMark/>
                </w:tcPr>
                <w:p w14:paraId="3D440E8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Tešanj</w:t>
                  </w:r>
                  <w:proofErr w:type="spellEnd"/>
                </w:p>
              </w:tc>
              <w:tc>
                <w:tcPr>
                  <w:tcW w:w="4676" w:type="dxa"/>
                  <w:tcBorders>
                    <w:top w:val="nil"/>
                    <w:left w:val="nil"/>
                    <w:bottom w:val="single" w:sz="4" w:space="0" w:color="auto"/>
                    <w:right w:val="single" w:sz="4" w:space="0" w:color="auto"/>
                  </w:tcBorders>
                  <w:shd w:val="clear" w:color="auto" w:fill="auto"/>
                  <w:hideMark/>
                </w:tcPr>
                <w:p w14:paraId="76EF369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Industrijska</w:t>
                  </w:r>
                  <w:proofErr w:type="spellEnd"/>
                  <w:r w:rsidRPr="00FB3A4A">
                    <w:rPr>
                      <w:rFonts w:ascii="Calibri" w:eastAsia="Times New Roman" w:hAnsi="Calibri" w:cs="Calibri"/>
                      <w:sz w:val="18"/>
                      <w:szCs w:val="18"/>
                      <w:lang w:val="en-US"/>
                    </w:rPr>
                    <w:t xml:space="preserve"> zona </w:t>
                  </w:r>
                  <w:proofErr w:type="spellStart"/>
                  <w:r w:rsidRPr="00FB3A4A">
                    <w:rPr>
                      <w:rFonts w:ascii="Calibri" w:eastAsia="Times New Roman" w:hAnsi="Calibri" w:cs="Calibri"/>
                      <w:sz w:val="18"/>
                      <w:szCs w:val="18"/>
                      <w:lang w:val="en-US"/>
                    </w:rPr>
                    <w:t>Bukva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Tešanj</w:t>
                  </w:r>
                  <w:proofErr w:type="spellEnd"/>
                </w:p>
              </w:tc>
            </w:tr>
            <w:tr w:rsidR="00FB3A4A" w:rsidRPr="00FB3A4A" w14:paraId="0A959790" w14:textId="77777777" w:rsidTr="00FB3A4A">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1DEFDB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33</w:t>
                  </w:r>
                </w:p>
              </w:tc>
              <w:tc>
                <w:tcPr>
                  <w:tcW w:w="676" w:type="dxa"/>
                  <w:tcBorders>
                    <w:top w:val="nil"/>
                    <w:left w:val="nil"/>
                    <w:bottom w:val="single" w:sz="4" w:space="0" w:color="auto"/>
                    <w:right w:val="single" w:sz="4" w:space="0" w:color="auto"/>
                  </w:tcBorders>
                  <w:shd w:val="clear" w:color="000000" w:fill="FFFFFF"/>
                  <w:hideMark/>
                </w:tcPr>
                <w:p w14:paraId="32B8E65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133</w:t>
                  </w:r>
                </w:p>
              </w:tc>
              <w:tc>
                <w:tcPr>
                  <w:tcW w:w="3404" w:type="dxa"/>
                  <w:tcBorders>
                    <w:top w:val="nil"/>
                    <w:left w:val="nil"/>
                    <w:bottom w:val="single" w:sz="4" w:space="0" w:color="auto"/>
                    <w:right w:val="single" w:sz="4" w:space="0" w:color="auto"/>
                  </w:tcBorders>
                  <w:shd w:val="clear" w:color="auto" w:fill="auto"/>
                  <w:hideMark/>
                </w:tcPr>
                <w:p w14:paraId="7A6A9284"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Stup</w:t>
                  </w:r>
                  <w:proofErr w:type="spellEnd"/>
                </w:p>
              </w:tc>
              <w:tc>
                <w:tcPr>
                  <w:tcW w:w="4676" w:type="dxa"/>
                  <w:tcBorders>
                    <w:top w:val="nil"/>
                    <w:left w:val="nil"/>
                    <w:bottom w:val="single" w:sz="4" w:space="0" w:color="auto"/>
                    <w:right w:val="single" w:sz="4" w:space="0" w:color="auto"/>
                  </w:tcBorders>
                  <w:shd w:val="clear" w:color="auto" w:fill="auto"/>
                  <w:hideMark/>
                </w:tcPr>
                <w:p w14:paraId="6583C125"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Ilidža</w:t>
                  </w:r>
                  <w:proofErr w:type="spellEnd"/>
                  <w:r w:rsidRPr="00FB3A4A">
                    <w:rPr>
                      <w:rFonts w:ascii="Calibri" w:eastAsia="Times New Roman" w:hAnsi="Calibri" w:cs="Calibri"/>
                      <w:sz w:val="18"/>
                      <w:szCs w:val="18"/>
                      <w:lang w:val="en-US"/>
                    </w:rPr>
                    <w:t xml:space="preserve">, Sarajevo/Kurta </w:t>
                  </w:r>
                  <w:proofErr w:type="spellStart"/>
                  <w:r w:rsidRPr="00FB3A4A">
                    <w:rPr>
                      <w:rFonts w:ascii="Calibri" w:eastAsia="Times New Roman" w:hAnsi="Calibri" w:cs="Calibri"/>
                      <w:sz w:val="18"/>
                      <w:szCs w:val="18"/>
                      <w:lang w:val="en-US"/>
                    </w:rPr>
                    <w:t>Schorka</w:t>
                  </w:r>
                  <w:proofErr w:type="spellEnd"/>
                  <w:r w:rsidRPr="00FB3A4A">
                    <w:rPr>
                      <w:rFonts w:ascii="Calibri" w:eastAsia="Times New Roman" w:hAnsi="Calibri" w:cs="Calibri"/>
                      <w:sz w:val="18"/>
                      <w:szCs w:val="18"/>
                      <w:lang w:val="en-US"/>
                    </w:rPr>
                    <w:t xml:space="preserve"> 28</w:t>
                  </w:r>
                </w:p>
              </w:tc>
            </w:tr>
            <w:tr w:rsidR="00FB3A4A" w:rsidRPr="00FB3A4A" w14:paraId="1BD4AB18" w14:textId="77777777" w:rsidTr="00FB3A4A">
              <w:trPr>
                <w:trHeight w:val="252"/>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7E4311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34</w:t>
                  </w:r>
                </w:p>
              </w:tc>
              <w:tc>
                <w:tcPr>
                  <w:tcW w:w="676" w:type="dxa"/>
                  <w:tcBorders>
                    <w:top w:val="nil"/>
                    <w:left w:val="nil"/>
                    <w:bottom w:val="single" w:sz="4" w:space="0" w:color="auto"/>
                    <w:right w:val="single" w:sz="4" w:space="0" w:color="auto"/>
                  </w:tcBorders>
                  <w:shd w:val="clear" w:color="000000" w:fill="FFFFFF"/>
                  <w:hideMark/>
                </w:tcPr>
                <w:p w14:paraId="783C785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134</w:t>
                  </w:r>
                </w:p>
              </w:tc>
              <w:tc>
                <w:tcPr>
                  <w:tcW w:w="3404" w:type="dxa"/>
                  <w:tcBorders>
                    <w:top w:val="nil"/>
                    <w:left w:val="nil"/>
                    <w:bottom w:val="single" w:sz="4" w:space="0" w:color="auto"/>
                    <w:right w:val="single" w:sz="4" w:space="0" w:color="auto"/>
                  </w:tcBorders>
                  <w:shd w:val="clear" w:color="auto" w:fill="auto"/>
                  <w:hideMark/>
                </w:tcPr>
                <w:p w14:paraId="42E20098"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Banja Luka</w:t>
                  </w:r>
                </w:p>
              </w:tc>
              <w:tc>
                <w:tcPr>
                  <w:tcW w:w="4676" w:type="dxa"/>
                  <w:tcBorders>
                    <w:top w:val="nil"/>
                    <w:left w:val="nil"/>
                    <w:bottom w:val="single" w:sz="4" w:space="0" w:color="auto"/>
                    <w:right w:val="single" w:sz="4" w:space="0" w:color="auto"/>
                  </w:tcBorders>
                  <w:shd w:val="clear" w:color="auto" w:fill="auto"/>
                  <w:hideMark/>
                </w:tcPr>
                <w:p w14:paraId="733D904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Branka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Popovića</w:t>
                  </w:r>
                  <w:proofErr w:type="spellEnd"/>
                  <w:r w:rsidRPr="00FB3A4A">
                    <w:rPr>
                      <w:rFonts w:ascii="Calibri" w:eastAsia="Times New Roman" w:hAnsi="Calibri" w:cs="Calibri"/>
                      <w:sz w:val="18"/>
                      <w:szCs w:val="18"/>
                      <w:lang w:val="en-US"/>
                    </w:rPr>
                    <w:t xml:space="preserve"> bb</w:t>
                  </w:r>
                </w:p>
              </w:tc>
            </w:tr>
            <w:tr w:rsidR="00FB3A4A" w:rsidRPr="00FB3A4A" w14:paraId="7B987ED9" w14:textId="77777777" w:rsidTr="00FB3A4A">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8B46D4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35</w:t>
                  </w:r>
                </w:p>
              </w:tc>
              <w:tc>
                <w:tcPr>
                  <w:tcW w:w="676" w:type="dxa"/>
                  <w:tcBorders>
                    <w:top w:val="nil"/>
                    <w:left w:val="nil"/>
                    <w:bottom w:val="single" w:sz="4" w:space="0" w:color="auto"/>
                    <w:right w:val="single" w:sz="4" w:space="0" w:color="auto"/>
                  </w:tcBorders>
                  <w:shd w:val="clear" w:color="000000" w:fill="FFFFFF"/>
                  <w:hideMark/>
                </w:tcPr>
                <w:p w14:paraId="4CD1AB37"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138</w:t>
                  </w:r>
                </w:p>
              </w:tc>
              <w:tc>
                <w:tcPr>
                  <w:tcW w:w="3404" w:type="dxa"/>
                  <w:tcBorders>
                    <w:top w:val="nil"/>
                    <w:left w:val="nil"/>
                    <w:bottom w:val="single" w:sz="4" w:space="0" w:color="auto"/>
                    <w:right w:val="single" w:sz="4" w:space="0" w:color="auto"/>
                  </w:tcBorders>
                  <w:shd w:val="clear" w:color="auto" w:fill="auto"/>
                  <w:hideMark/>
                </w:tcPr>
                <w:p w14:paraId="22A2361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Mostar 2</w:t>
                  </w:r>
                </w:p>
              </w:tc>
              <w:tc>
                <w:tcPr>
                  <w:tcW w:w="4676" w:type="dxa"/>
                  <w:tcBorders>
                    <w:top w:val="nil"/>
                    <w:left w:val="nil"/>
                    <w:bottom w:val="single" w:sz="4" w:space="0" w:color="auto"/>
                    <w:right w:val="single" w:sz="4" w:space="0" w:color="auto"/>
                  </w:tcBorders>
                  <w:shd w:val="clear" w:color="auto" w:fill="auto"/>
                  <w:hideMark/>
                </w:tcPr>
                <w:p w14:paraId="4401294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Bišće</w:t>
                  </w:r>
                  <w:proofErr w:type="spellEnd"/>
                  <w:r w:rsidRPr="00FB3A4A">
                    <w:rPr>
                      <w:rFonts w:ascii="Calibri" w:eastAsia="Times New Roman" w:hAnsi="Calibri" w:cs="Calibri"/>
                      <w:sz w:val="18"/>
                      <w:szCs w:val="18"/>
                      <w:lang w:val="en-US"/>
                    </w:rPr>
                    <w:t xml:space="preserve"> polje bb, Mostar</w:t>
                  </w:r>
                </w:p>
              </w:tc>
            </w:tr>
            <w:tr w:rsidR="00FB3A4A" w:rsidRPr="00FB3A4A" w14:paraId="632559CE" w14:textId="77777777" w:rsidTr="00FB3A4A">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4473BA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36</w:t>
                  </w:r>
                </w:p>
              </w:tc>
              <w:tc>
                <w:tcPr>
                  <w:tcW w:w="676" w:type="dxa"/>
                  <w:tcBorders>
                    <w:top w:val="nil"/>
                    <w:left w:val="nil"/>
                    <w:bottom w:val="single" w:sz="4" w:space="0" w:color="auto"/>
                    <w:right w:val="single" w:sz="4" w:space="0" w:color="auto"/>
                  </w:tcBorders>
                  <w:shd w:val="clear" w:color="000000" w:fill="FFFFFF"/>
                  <w:hideMark/>
                </w:tcPr>
                <w:p w14:paraId="5BC9249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139</w:t>
                  </w:r>
                </w:p>
              </w:tc>
              <w:tc>
                <w:tcPr>
                  <w:tcW w:w="3404" w:type="dxa"/>
                  <w:tcBorders>
                    <w:top w:val="nil"/>
                    <w:left w:val="nil"/>
                    <w:bottom w:val="single" w:sz="4" w:space="0" w:color="auto"/>
                    <w:right w:val="single" w:sz="4" w:space="0" w:color="auto"/>
                  </w:tcBorders>
                  <w:shd w:val="clear" w:color="auto" w:fill="auto"/>
                  <w:hideMark/>
                </w:tcPr>
                <w:p w14:paraId="4E8E1018"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Supermarket Bijeljina 1</w:t>
                  </w:r>
                </w:p>
              </w:tc>
              <w:tc>
                <w:tcPr>
                  <w:tcW w:w="4676" w:type="dxa"/>
                  <w:tcBorders>
                    <w:top w:val="nil"/>
                    <w:left w:val="nil"/>
                    <w:bottom w:val="single" w:sz="4" w:space="0" w:color="auto"/>
                    <w:right w:val="single" w:sz="4" w:space="0" w:color="auto"/>
                  </w:tcBorders>
                  <w:shd w:val="clear" w:color="auto" w:fill="auto"/>
                  <w:hideMark/>
                </w:tcPr>
                <w:p w14:paraId="3B0C54F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Kralja</w:t>
                  </w:r>
                  <w:proofErr w:type="spellEnd"/>
                  <w:r w:rsidRPr="00FB3A4A">
                    <w:rPr>
                      <w:rFonts w:ascii="Calibri" w:eastAsia="Times New Roman" w:hAnsi="Calibri" w:cs="Calibri"/>
                      <w:sz w:val="18"/>
                      <w:szCs w:val="18"/>
                      <w:lang w:val="en-US"/>
                    </w:rPr>
                    <w:t xml:space="preserve"> Petra I </w:t>
                  </w:r>
                  <w:proofErr w:type="spellStart"/>
                  <w:r w:rsidRPr="00FB3A4A">
                    <w:rPr>
                      <w:rFonts w:ascii="Calibri" w:eastAsia="Times New Roman" w:hAnsi="Calibri" w:cs="Calibri"/>
                      <w:sz w:val="18"/>
                      <w:szCs w:val="18"/>
                      <w:lang w:val="en-US"/>
                    </w:rPr>
                    <w:t>Karađorđevića</w:t>
                  </w:r>
                  <w:proofErr w:type="spellEnd"/>
                  <w:r w:rsidRPr="00FB3A4A">
                    <w:rPr>
                      <w:rFonts w:ascii="Calibri" w:eastAsia="Times New Roman" w:hAnsi="Calibri" w:cs="Calibri"/>
                      <w:sz w:val="18"/>
                      <w:szCs w:val="18"/>
                      <w:lang w:val="en-US"/>
                    </w:rPr>
                    <w:t xml:space="preserve"> br.</w:t>
                  </w:r>
                  <w:proofErr w:type="gramStart"/>
                  <w:r w:rsidRPr="00FB3A4A">
                    <w:rPr>
                      <w:rFonts w:ascii="Calibri" w:eastAsia="Times New Roman" w:hAnsi="Calibri" w:cs="Calibri"/>
                      <w:sz w:val="18"/>
                      <w:szCs w:val="18"/>
                      <w:lang w:val="en-US"/>
                    </w:rPr>
                    <w:t>1 ,</w:t>
                  </w:r>
                  <w:proofErr w:type="gramEnd"/>
                  <w:r w:rsidRPr="00FB3A4A">
                    <w:rPr>
                      <w:rFonts w:ascii="Calibri" w:eastAsia="Times New Roman" w:hAnsi="Calibri" w:cs="Calibri"/>
                      <w:sz w:val="18"/>
                      <w:szCs w:val="18"/>
                      <w:lang w:val="en-US"/>
                    </w:rPr>
                    <w:t xml:space="preserve"> Bijeljina</w:t>
                  </w:r>
                </w:p>
              </w:tc>
            </w:tr>
            <w:tr w:rsidR="00FB3A4A" w:rsidRPr="00FB3A4A" w14:paraId="34555E35" w14:textId="77777777" w:rsidTr="00FB3A4A">
              <w:trPr>
                <w:trHeight w:val="25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F32342"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37</w:t>
                  </w:r>
                </w:p>
              </w:tc>
              <w:tc>
                <w:tcPr>
                  <w:tcW w:w="676" w:type="dxa"/>
                  <w:tcBorders>
                    <w:top w:val="nil"/>
                    <w:left w:val="nil"/>
                    <w:bottom w:val="single" w:sz="4" w:space="0" w:color="auto"/>
                    <w:right w:val="single" w:sz="4" w:space="0" w:color="auto"/>
                  </w:tcBorders>
                  <w:shd w:val="clear" w:color="000000" w:fill="FFFFFF"/>
                  <w:hideMark/>
                </w:tcPr>
                <w:p w14:paraId="4C9C5246"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140</w:t>
                  </w:r>
                </w:p>
              </w:tc>
              <w:tc>
                <w:tcPr>
                  <w:tcW w:w="3404" w:type="dxa"/>
                  <w:tcBorders>
                    <w:top w:val="nil"/>
                    <w:left w:val="nil"/>
                    <w:bottom w:val="single" w:sz="4" w:space="0" w:color="auto"/>
                    <w:right w:val="single" w:sz="4" w:space="0" w:color="auto"/>
                  </w:tcBorders>
                  <w:shd w:val="clear" w:color="auto" w:fill="auto"/>
                  <w:hideMark/>
                </w:tcPr>
                <w:p w14:paraId="240D2338"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Gradiška</w:t>
                  </w:r>
                  <w:proofErr w:type="spellEnd"/>
                </w:p>
              </w:tc>
              <w:tc>
                <w:tcPr>
                  <w:tcW w:w="4676" w:type="dxa"/>
                  <w:tcBorders>
                    <w:top w:val="nil"/>
                    <w:left w:val="nil"/>
                    <w:bottom w:val="single" w:sz="4" w:space="0" w:color="auto"/>
                    <w:right w:val="single" w:sz="4" w:space="0" w:color="auto"/>
                  </w:tcBorders>
                  <w:shd w:val="clear" w:color="auto" w:fill="auto"/>
                  <w:hideMark/>
                </w:tcPr>
                <w:p w14:paraId="270CE261"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XVI </w:t>
                  </w:r>
                  <w:proofErr w:type="spellStart"/>
                  <w:r w:rsidRPr="00FB3A4A">
                    <w:rPr>
                      <w:rFonts w:ascii="Calibri" w:eastAsia="Times New Roman" w:hAnsi="Calibri" w:cs="Calibri"/>
                      <w:sz w:val="18"/>
                      <w:szCs w:val="18"/>
                      <w:lang w:val="en-US"/>
                    </w:rPr>
                    <w:t>Krajiške</w:t>
                  </w:r>
                  <w:proofErr w:type="spellEnd"/>
                  <w:r w:rsidRPr="00FB3A4A">
                    <w:rPr>
                      <w:rFonts w:ascii="Calibri" w:eastAsia="Times New Roman" w:hAnsi="Calibri" w:cs="Calibri"/>
                      <w:sz w:val="18"/>
                      <w:szCs w:val="18"/>
                      <w:lang w:val="en-US"/>
                    </w:rPr>
                    <w:t xml:space="preserve"> brigade bb, </w:t>
                  </w:r>
                  <w:proofErr w:type="spellStart"/>
                  <w:r w:rsidRPr="00FB3A4A">
                    <w:rPr>
                      <w:rFonts w:ascii="Calibri" w:eastAsia="Times New Roman" w:hAnsi="Calibri" w:cs="Calibri"/>
                      <w:sz w:val="18"/>
                      <w:szCs w:val="18"/>
                      <w:lang w:val="en-US"/>
                    </w:rPr>
                    <w:t>Gradiška</w:t>
                  </w:r>
                  <w:proofErr w:type="spellEnd"/>
                </w:p>
              </w:tc>
            </w:tr>
            <w:tr w:rsidR="00FB3A4A" w:rsidRPr="00FB3A4A" w14:paraId="2B5FC311"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A0BEF3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38</w:t>
                  </w:r>
                </w:p>
              </w:tc>
              <w:tc>
                <w:tcPr>
                  <w:tcW w:w="676" w:type="dxa"/>
                  <w:tcBorders>
                    <w:top w:val="nil"/>
                    <w:left w:val="nil"/>
                    <w:bottom w:val="single" w:sz="4" w:space="0" w:color="auto"/>
                    <w:right w:val="single" w:sz="4" w:space="0" w:color="auto"/>
                  </w:tcBorders>
                  <w:shd w:val="clear" w:color="000000" w:fill="FFFFFF"/>
                  <w:hideMark/>
                </w:tcPr>
                <w:p w14:paraId="46E51AA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142</w:t>
                  </w:r>
                </w:p>
              </w:tc>
              <w:tc>
                <w:tcPr>
                  <w:tcW w:w="3404" w:type="dxa"/>
                  <w:tcBorders>
                    <w:top w:val="nil"/>
                    <w:left w:val="nil"/>
                    <w:bottom w:val="single" w:sz="4" w:space="0" w:color="auto"/>
                    <w:right w:val="single" w:sz="4" w:space="0" w:color="auto"/>
                  </w:tcBorders>
                  <w:shd w:val="clear" w:color="auto" w:fill="auto"/>
                  <w:hideMark/>
                </w:tcPr>
                <w:p w14:paraId="5E3B397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Supermarke</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Kozarska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Dubica</w:t>
                  </w:r>
                  <w:proofErr w:type="spellEnd"/>
                </w:p>
              </w:tc>
              <w:tc>
                <w:tcPr>
                  <w:tcW w:w="4676" w:type="dxa"/>
                  <w:tcBorders>
                    <w:top w:val="nil"/>
                    <w:left w:val="nil"/>
                    <w:bottom w:val="single" w:sz="4" w:space="0" w:color="auto"/>
                    <w:right w:val="single" w:sz="4" w:space="0" w:color="auto"/>
                  </w:tcBorders>
                  <w:shd w:val="clear" w:color="auto" w:fill="auto"/>
                  <w:hideMark/>
                </w:tcPr>
                <w:p w14:paraId="2117DC00"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Kralja</w:t>
                  </w:r>
                  <w:proofErr w:type="spellEnd"/>
                  <w:r w:rsidRPr="00FB3A4A">
                    <w:rPr>
                      <w:rFonts w:ascii="Calibri" w:eastAsia="Times New Roman" w:hAnsi="Calibri" w:cs="Calibri"/>
                      <w:sz w:val="18"/>
                      <w:szCs w:val="18"/>
                      <w:lang w:val="en-US"/>
                    </w:rPr>
                    <w:t xml:space="preserve"> Petra I </w:t>
                  </w:r>
                  <w:proofErr w:type="spellStart"/>
                  <w:r w:rsidRPr="00FB3A4A">
                    <w:rPr>
                      <w:rFonts w:ascii="Calibri" w:eastAsia="Times New Roman" w:hAnsi="Calibri" w:cs="Calibri"/>
                      <w:sz w:val="18"/>
                      <w:szCs w:val="18"/>
                      <w:lang w:val="en-US"/>
                    </w:rPr>
                    <w:t>Oslobodioca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Kozarska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Dubica</w:t>
                  </w:r>
                  <w:proofErr w:type="spellEnd"/>
                </w:p>
              </w:tc>
            </w:tr>
            <w:tr w:rsidR="00FB3A4A" w:rsidRPr="00FB3A4A" w14:paraId="72AD3561"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3CB3F9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39</w:t>
                  </w:r>
                </w:p>
              </w:tc>
              <w:tc>
                <w:tcPr>
                  <w:tcW w:w="676" w:type="dxa"/>
                  <w:tcBorders>
                    <w:top w:val="nil"/>
                    <w:left w:val="nil"/>
                    <w:bottom w:val="single" w:sz="4" w:space="0" w:color="auto"/>
                    <w:right w:val="single" w:sz="4" w:space="0" w:color="auto"/>
                  </w:tcBorders>
                  <w:shd w:val="clear" w:color="000000" w:fill="FFFFFF"/>
                  <w:hideMark/>
                </w:tcPr>
                <w:p w14:paraId="77524FB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143</w:t>
                  </w:r>
                </w:p>
              </w:tc>
              <w:tc>
                <w:tcPr>
                  <w:tcW w:w="3404" w:type="dxa"/>
                  <w:tcBorders>
                    <w:top w:val="nil"/>
                    <w:left w:val="nil"/>
                    <w:bottom w:val="single" w:sz="4" w:space="0" w:color="auto"/>
                    <w:right w:val="single" w:sz="4" w:space="0" w:color="auto"/>
                  </w:tcBorders>
                  <w:shd w:val="clear" w:color="auto" w:fill="auto"/>
                  <w:hideMark/>
                </w:tcPr>
                <w:p w14:paraId="2BC9794C"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Kolodvorska</w:t>
                  </w:r>
                  <w:proofErr w:type="spellEnd"/>
                </w:p>
              </w:tc>
              <w:tc>
                <w:tcPr>
                  <w:tcW w:w="4676" w:type="dxa"/>
                  <w:tcBorders>
                    <w:top w:val="nil"/>
                    <w:left w:val="nil"/>
                    <w:bottom w:val="single" w:sz="4" w:space="0" w:color="auto"/>
                    <w:right w:val="single" w:sz="4" w:space="0" w:color="auto"/>
                  </w:tcBorders>
                  <w:shd w:val="clear" w:color="auto" w:fill="auto"/>
                  <w:hideMark/>
                </w:tcPr>
                <w:p w14:paraId="6B3F33A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Kolodvorska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12 ,</w:t>
                  </w:r>
                  <w:proofErr w:type="gramEnd"/>
                  <w:r w:rsidRPr="00FB3A4A">
                    <w:rPr>
                      <w:rFonts w:ascii="Calibri" w:eastAsia="Times New Roman" w:hAnsi="Calibri" w:cs="Calibri"/>
                      <w:sz w:val="18"/>
                      <w:szCs w:val="18"/>
                      <w:lang w:val="en-US"/>
                    </w:rPr>
                    <w:t xml:space="preserve"> Sarajevo</w:t>
                  </w:r>
                </w:p>
              </w:tc>
            </w:tr>
            <w:tr w:rsidR="00FB3A4A" w:rsidRPr="00FB3A4A" w14:paraId="07DEB0A7"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9E5AE9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40</w:t>
                  </w:r>
                </w:p>
              </w:tc>
              <w:tc>
                <w:tcPr>
                  <w:tcW w:w="676" w:type="dxa"/>
                  <w:tcBorders>
                    <w:top w:val="nil"/>
                    <w:left w:val="nil"/>
                    <w:bottom w:val="single" w:sz="4" w:space="0" w:color="auto"/>
                    <w:right w:val="single" w:sz="4" w:space="0" w:color="auto"/>
                  </w:tcBorders>
                  <w:shd w:val="clear" w:color="000000" w:fill="FFFFFF"/>
                  <w:hideMark/>
                </w:tcPr>
                <w:p w14:paraId="7B66D2E7"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144</w:t>
                  </w:r>
                </w:p>
              </w:tc>
              <w:tc>
                <w:tcPr>
                  <w:tcW w:w="3404" w:type="dxa"/>
                  <w:tcBorders>
                    <w:top w:val="nil"/>
                    <w:left w:val="nil"/>
                    <w:bottom w:val="single" w:sz="4" w:space="0" w:color="auto"/>
                    <w:right w:val="single" w:sz="4" w:space="0" w:color="auto"/>
                  </w:tcBorders>
                  <w:shd w:val="clear" w:color="auto" w:fill="auto"/>
                  <w:hideMark/>
                </w:tcPr>
                <w:p w14:paraId="32B5ED3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Hišpermarket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Orašje</w:t>
                  </w:r>
                  <w:proofErr w:type="spellEnd"/>
                  <w:r w:rsidRPr="00FB3A4A">
                    <w:rPr>
                      <w:rFonts w:ascii="Calibri" w:eastAsia="Times New Roman" w:hAnsi="Calibri" w:cs="Calibri"/>
                      <w:sz w:val="18"/>
                      <w:szCs w:val="18"/>
                      <w:lang w:val="en-US"/>
                    </w:rPr>
                    <w:t xml:space="preserve"> 2</w:t>
                  </w:r>
                </w:p>
              </w:tc>
              <w:tc>
                <w:tcPr>
                  <w:tcW w:w="4676" w:type="dxa"/>
                  <w:tcBorders>
                    <w:top w:val="nil"/>
                    <w:left w:val="nil"/>
                    <w:bottom w:val="single" w:sz="4" w:space="0" w:color="auto"/>
                    <w:right w:val="single" w:sz="4" w:space="0" w:color="auto"/>
                  </w:tcBorders>
                  <w:shd w:val="clear" w:color="auto" w:fill="auto"/>
                  <w:hideMark/>
                </w:tcPr>
                <w:p w14:paraId="085A3638"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VIII </w:t>
                  </w:r>
                  <w:proofErr w:type="spellStart"/>
                  <w:r w:rsidRPr="00FB3A4A">
                    <w:rPr>
                      <w:rFonts w:ascii="Calibri" w:eastAsia="Times New Roman" w:hAnsi="Calibri" w:cs="Calibri"/>
                      <w:sz w:val="18"/>
                      <w:szCs w:val="18"/>
                      <w:lang w:val="en-US"/>
                    </w:rPr>
                    <w:t>Ulica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44  ,</w:t>
                  </w:r>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Orasje</w:t>
                  </w:r>
                  <w:proofErr w:type="spellEnd"/>
                </w:p>
              </w:tc>
            </w:tr>
            <w:tr w:rsidR="00FB3A4A" w:rsidRPr="00FB3A4A" w14:paraId="173F57BF"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2BB3E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41</w:t>
                  </w:r>
                </w:p>
              </w:tc>
              <w:tc>
                <w:tcPr>
                  <w:tcW w:w="676" w:type="dxa"/>
                  <w:tcBorders>
                    <w:top w:val="nil"/>
                    <w:left w:val="nil"/>
                    <w:bottom w:val="single" w:sz="4" w:space="0" w:color="auto"/>
                    <w:right w:val="single" w:sz="4" w:space="0" w:color="auto"/>
                  </w:tcBorders>
                  <w:shd w:val="clear" w:color="000000" w:fill="FFFFFF"/>
                  <w:hideMark/>
                </w:tcPr>
                <w:p w14:paraId="78A0CE4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145</w:t>
                  </w:r>
                </w:p>
              </w:tc>
              <w:tc>
                <w:tcPr>
                  <w:tcW w:w="3404" w:type="dxa"/>
                  <w:tcBorders>
                    <w:top w:val="nil"/>
                    <w:left w:val="nil"/>
                    <w:bottom w:val="single" w:sz="4" w:space="0" w:color="auto"/>
                    <w:right w:val="single" w:sz="4" w:space="0" w:color="auto"/>
                  </w:tcBorders>
                  <w:shd w:val="clear" w:color="auto" w:fill="auto"/>
                  <w:hideMark/>
                </w:tcPr>
                <w:p w14:paraId="4C173AB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Bijeljina 2</w:t>
                  </w:r>
                </w:p>
              </w:tc>
              <w:tc>
                <w:tcPr>
                  <w:tcW w:w="4676" w:type="dxa"/>
                  <w:tcBorders>
                    <w:top w:val="nil"/>
                    <w:left w:val="nil"/>
                    <w:bottom w:val="single" w:sz="4" w:space="0" w:color="auto"/>
                    <w:right w:val="single" w:sz="4" w:space="0" w:color="auto"/>
                  </w:tcBorders>
                  <w:shd w:val="clear" w:color="auto" w:fill="auto"/>
                  <w:hideMark/>
                </w:tcPr>
                <w:p w14:paraId="323430C2"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Stefana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dečanskog</w:t>
                  </w:r>
                  <w:proofErr w:type="spellEnd"/>
                  <w:r w:rsidRPr="00FB3A4A">
                    <w:rPr>
                      <w:rFonts w:ascii="Calibri" w:eastAsia="Times New Roman" w:hAnsi="Calibri" w:cs="Calibri"/>
                      <w:sz w:val="18"/>
                      <w:szCs w:val="18"/>
                      <w:lang w:val="en-US"/>
                    </w:rPr>
                    <w:t xml:space="preserve"> bb, Bijeljina</w:t>
                  </w:r>
                </w:p>
              </w:tc>
            </w:tr>
            <w:tr w:rsidR="00FB3A4A" w:rsidRPr="00FB3A4A" w14:paraId="7A7FF6B2"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41608F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42</w:t>
                  </w:r>
                </w:p>
              </w:tc>
              <w:tc>
                <w:tcPr>
                  <w:tcW w:w="676" w:type="dxa"/>
                  <w:tcBorders>
                    <w:top w:val="nil"/>
                    <w:left w:val="nil"/>
                    <w:bottom w:val="single" w:sz="4" w:space="0" w:color="auto"/>
                    <w:right w:val="single" w:sz="4" w:space="0" w:color="auto"/>
                  </w:tcBorders>
                  <w:shd w:val="clear" w:color="000000" w:fill="FFFFFF"/>
                  <w:hideMark/>
                </w:tcPr>
                <w:p w14:paraId="0C639A2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146</w:t>
                  </w:r>
                </w:p>
              </w:tc>
              <w:tc>
                <w:tcPr>
                  <w:tcW w:w="3404" w:type="dxa"/>
                  <w:tcBorders>
                    <w:top w:val="nil"/>
                    <w:left w:val="nil"/>
                    <w:bottom w:val="single" w:sz="4" w:space="0" w:color="auto"/>
                    <w:right w:val="single" w:sz="4" w:space="0" w:color="auto"/>
                  </w:tcBorders>
                  <w:shd w:val="clear" w:color="auto" w:fill="auto"/>
                  <w:hideMark/>
                </w:tcPr>
                <w:p w14:paraId="641D34D0"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Bihać</w:t>
                  </w:r>
                  <w:proofErr w:type="spellEnd"/>
                  <w:r w:rsidRPr="00FB3A4A">
                    <w:rPr>
                      <w:rFonts w:ascii="Calibri" w:eastAsia="Times New Roman" w:hAnsi="Calibri" w:cs="Calibri"/>
                      <w:sz w:val="18"/>
                      <w:szCs w:val="18"/>
                      <w:lang w:val="en-US"/>
                    </w:rPr>
                    <w:t xml:space="preserve"> 2</w:t>
                  </w:r>
                </w:p>
              </w:tc>
              <w:tc>
                <w:tcPr>
                  <w:tcW w:w="4676" w:type="dxa"/>
                  <w:tcBorders>
                    <w:top w:val="nil"/>
                    <w:left w:val="nil"/>
                    <w:bottom w:val="single" w:sz="4" w:space="0" w:color="auto"/>
                    <w:right w:val="single" w:sz="4" w:space="0" w:color="auto"/>
                  </w:tcBorders>
                  <w:shd w:val="clear" w:color="auto" w:fill="auto"/>
                  <w:hideMark/>
                </w:tcPr>
                <w:p w14:paraId="4F7FF251"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Žrtava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srebreničkog</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genocida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Bihać</w:t>
                  </w:r>
                  <w:proofErr w:type="spellEnd"/>
                </w:p>
              </w:tc>
            </w:tr>
            <w:tr w:rsidR="00FB3A4A" w:rsidRPr="00FB3A4A" w14:paraId="6A1CD5AF"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2812B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43</w:t>
                  </w:r>
                </w:p>
              </w:tc>
              <w:tc>
                <w:tcPr>
                  <w:tcW w:w="676" w:type="dxa"/>
                  <w:tcBorders>
                    <w:top w:val="nil"/>
                    <w:left w:val="nil"/>
                    <w:bottom w:val="single" w:sz="4" w:space="0" w:color="auto"/>
                    <w:right w:val="single" w:sz="4" w:space="0" w:color="auto"/>
                  </w:tcBorders>
                  <w:shd w:val="clear" w:color="000000" w:fill="FFFFFF"/>
                  <w:hideMark/>
                </w:tcPr>
                <w:p w14:paraId="0E638AB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147</w:t>
                  </w:r>
                </w:p>
              </w:tc>
              <w:tc>
                <w:tcPr>
                  <w:tcW w:w="3404" w:type="dxa"/>
                  <w:tcBorders>
                    <w:top w:val="nil"/>
                    <w:left w:val="nil"/>
                    <w:bottom w:val="single" w:sz="4" w:space="0" w:color="auto"/>
                    <w:right w:val="single" w:sz="4" w:space="0" w:color="auto"/>
                  </w:tcBorders>
                  <w:shd w:val="clear" w:color="auto" w:fill="auto"/>
                  <w:hideMark/>
                </w:tcPr>
                <w:p w14:paraId="1BCE69B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Kiseljak</w:t>
                  </w:r>
                  <w:proofErr w:type="spellEnd"/>
                </w:p>
              </w:tc>
              <w:tc>
                <w:tcPr>
                  <w:tcW w:w="4676" w:type="dxa"/>
                  <w:tcBorders>
                    <w:top w:val="nil"/>
                    <w:left w:val="nil"/>
                    <w:bottom w:val="single" w:sz="4" w:space="0" w:color="auto"/>
                    <w:right w:val="single" w:sz="4" w:space="0" w:color="auto"/>
                  </w:tcBorders>
                  <w:shd w:val="clear" w:color="auto" w:fill="auto"/>
                  <w:hideMark/>
                </w:tcPr>
                <w:p w14:paraId="58B9C73A"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Josipa</w:t>
                  </w:r>
                  <w:proofErr w:type="spellEnd"/>
                  <w:r w:rsidRPr="00FB3A4A">
                    <w:rPr>
                      <w:rFonts w:ascii="Calibri" w:eastAsia="Times New Roman" w:hAnsi="Calibri" w:cs="Calibri"/>
                      <w:sz w:val="18"/>
                      <w:szCs w:val="18"/>
                      <w:lang w:val="en-US"/>
                    </w:rPr>
                    <w:t xml:space="preserve"> Bana </w:t>
                  </w:r>
                  <w:proofErr w:type="spellStart"/>
                  <w:r w:rsidRPr="00FB3A4A">
                    <w:rPr>
                      <w:rFonts w:ascii="Calibri" w:eastAsia="Times New Roman" w:hAnsi="Calibri" w:cs="Calibri"/>
                      <w:sz w:val="18"/>
                      <w:szCs w:val="18"/>
                      <w:lang w:val="en-US"/>
                    </w:rPr>
                    <w:t>Jelačića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Kiseljak</w:t>
                  </w:r>
                  <w:proofErr w:type="spellEnd"/>
                </w:p>
              </w:tc>
            </w:tr>
            <w:tr w:rsidR="00FB3A4A" w:rsidRPr="00FB3A4A" w14:paraId="57DD24C6"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F3E7DB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44</w:t>
                  </w:r>
                </w:p>
              </w:tc>
              <w:tc>
                <w:tcPr>
                  <w:tcW w:w="676" w:type="dxa"/>
                  <w:tcBorders>
                    <w:top w:val="nil"/>
                    <w:left w:val="nil"/>
                    <w:bottom w:val="single" w:sz="4" w:space="0" w:color="auto"/>
                    <w:right w:val="single" w:sz="4" w:space="0" w:color="auto"/>
                  </w:tcBorders>
                  <w:shd w:val="clear" w:color="000000" w:fill="FFFFFF"/>
                  <w:hideMark/>
                </w:tcPr>
                <w:p w14:paraId="4B69482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150</w:t>
                  </w:r>
                </w:p>
              </w:tc>
              <w:tc>
                <w:tcPr>
                  <w:tcW w:w="3404" w:type="dxa"/>
                  <w:tcBorders>
                    <w:top w:val="nil"/>
                    <w:left w:val="nil"/>
                    <w:bottom w:val="single" w:sz="4" w:space="0" w:color="auto"/>
                    <w:right w:val="single" w:sz="4" w:space="0" w:color="auto"/>
                  </w:tcBorders>
                  <w:shd w:val="clear" w:color="auto" w:fill="auto"/>
                  <w:hideMark/>
                </w:tcPr>
                <w:p w14:paraId="210180B2"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Hipermnarket</w:t>
                  </w:r>
                  <w:proofErr w:type="spellEnd"/>
                  <w:r w:rsidRPr="00FB3A4A">
                    <w:rPr>
                      <w:rFonts w:ascii="Calibri" w:eastAsia="Times New Roman" w:hAnsi="Calibri" w:cs="Calibri"/>
                      <w:sz w:val="18"/>
                      <w:szCs w:val="18"/>
                      <w:lang w:val="en-US"/>
                    </w:rPr>
                    <w:t xml:space="preserve"> Trebinje </w:t>
                  </w:r>
                </w:p>
              </w:tc>
              <w:tc>
                <w:tcPr>
                  <w:tcW w:w="4676" w:type="dxa"/>
                  <w:tcBorders>
                    <w:top w:val="nil"/>
                    <w:left w:val="nil"/>
                    <w:bottom w:val="single" w:sz="4" w:space="0" w:color="auto"/>
                    <w:right w:val="single" w:sz="4" w:space="0" w:color="auto"/>
                  </w:tcBorders>
                  <w:shd w:val="clear" w:color="auto" w:fill="auto"/>
                  <w:hideMark/>
                </w:tcPr>
                <w:p w14:paraId="51B2EA8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Tini</w:t>
                  </w:r>
                  <w:proofErr w:type="spellEnd"/>
                  <w:r w:rsidRPr="00FB3A4A">
                    <w:rPr>
                      <w:rFonts w:ascii="Calibri" w:eastAsia="Times New Roman" w:hAnsi="Calibri" w:cs="Calibri"/>
                      <w:sz w:val="18"/>
                      <w:szCs w:val="18"/>
                      <w:lang w:val="en-US"/>
                    </w:rPr>
                    <w:t xml:space="preserve"> bb, Trebinje</w:t>
                  </w:r>
                </w:p>
              </w:tc>
            </w:tr>
            <w:tr w:rsidR="00FB3A4A" w:rsidRPr="00FB3A4A" w14:paraId="7360813A"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9D89BF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45</w:t>
                  </w:r>
                </w:p>
              </w:tc>
              <w:tc>
                <w:tcPr>
                  <w:tcW w:w="676" w:type="dxa"/>
                  <w:tcBorders>
                    <w:top w:val="nil"/>
                    <w:left w:val="nil"/>
                    <w:bottom w:val="single" w:sz="4" w:space="0" w:color="auto"/>
                    <w:right w:val="single" w:sz="4" w:space="0" w:color="auto"/>
                  </w:tcBorders>
                  <w:shd w:val="clear" w:color="000000" w:fill="FFFFFF"/>
                  <w:hideMark/>
                </w:tcPr>
                <w:p w14:paraId="65E3487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152</w:t>
                  </w:r>
                </w:p>
              </w:tc>
              <w:tc>
                <w:tcPr>
                  <w:tcW w:w="3404" w:type="dxa"/>
                  <w:tcBorders>
                    <w:top w:val="nil"/>
                    <w:left w:val="nil"/>
                    <w:bottom w:val="single" w:sz="4" w:space="0" w:color="auto"/>
                    <w:right w:val="single" w:sz="4" w:space="0" w:color="auto"/>
                  </w:tcBorders>
                  <w:shd w:val="clear" w:color="auto" w:fill="auto"/>
                  <w:hideMark/>
                </w:tcPr>
                <w:p w14:paraId="5B60B86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Ušće</w:t>
                  </w:r>
                  <w:proofErr w:type="spellEnd"/>
                  <w:r w:rsidRPr="00FB3A4A">
                    <w:rPr>
                      <w:rFonts w:ascii="Calibri" w:eastAsia="Times New Roman" w:hAnsi="Calibri" w:cs="Calibri"/>
                      <w:sz w:val="18"/>
                      <w:szCs w:val="18"/>
                      <w:lang w:val="en-US"/>
                    </w:rPr>
                    <w:t xml:space="preserve"> </w:t>
                  </w:r>
                </w:p>
              </w:tc>
              <w:tc>
                <w:tcPr>
                  <w:tcW w:w="4676" w:type="dxa"/>
                  <w:tcBorders>
                    <w:top w:val="nil"/>
                    <w:left w:val="nil"/>
                    <w:bottom w:val="single" w:sz="4" w:space="0" w:color="auto"/>
                    <w:right w:val="single" w:sz="4" w:space="0" w:color="auto"/>
                  </w:tcBorders>
                  <w:shd w:val="clear" w:color="auto" w:fill="auto"/>
                  <w:hideMark/>
                </w:tcPr>
                <w:p w14:paraId="288E3A54"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Usce</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bb ,</w:t>
                  </w:r>
                  <w:proofErr w:type="gramEnd"/>
                  <w:r w:rsidRPr="00FB3A4A">
                    <w:rPr>
                      <w:rFonts w:ascii="Calibri" w:eastAsia="Times New Roman" w:hAnsi="Calibri" w:cs="Calibri"/>
                      <w:sz w:val="18"/>
                      <w:szCs w:val="18"/>
                      <w:lang w:val="en-US"/>
                    </w:rPr>
                    <w:t xml:space="preserve"> Tuzla</w:t>
                  </w:r>
                </w:p>
              </w:tc>
            </w:tr>
            <w:tr w:rsidR="00FB3A4A" w:rsidRPr="00FB3A4A" w14:paraId="0797DBDD"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84A90A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46</w:t>
                  </w:r>
                </w:p>
              </w:tc>
              <w:tc>
                <w:tcPr>
                  <w:tcW w:w="676" w:type="dxa"/>
                  <w:tcBorders>
                    <w:top w:val="nil"/>
                    <w:left w:val="nil"/>
                    <w:bottom w:val="single" w:sz="4" w:space="0" w:color="auto"/>
                    <w:right w:val="single" w:sz="4" w:space="0" w:color="auto"/>
                  </w:tcBorders>
                  <w:shd w:val="clear" w:color="000000" w:fill="FFFFFF"/>
                  <w:hideMark/>
                </w:tcPr>
                <w:p w14:paraId="3F9CE10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155</w:t>
                  </w:r>
                </w:p>
              </w:tc>
              <w:tc>
                <w:tcPr>
                  <w:tcW w:w="3404" w:type="dxa"/>
                  <w:tcBorders>
                    <w:top w:val="nil"/>
                    <w:left w:val="nil"/>
                    <w:bottom w:val="single" w:sz="4" w:space="0" w:color="auto"/>
                    <w:right w:val="single" w:sz="4" w:space="0" w:color="auto"/>
                  </w:tcBorders>
                  <w:shd w:val="clear" w:color="auto" w:fill="auto"/>
                  <w:hideMark/>
                </w:tcPr>
                <w:p w14:paraId="00720C3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Prijedor</w:t>
                  </w:r>
                  <w:proofErr w:type="spellEnd"/>
                  <w:r w:rsidRPr="00FB3A4A">
                    <w:rPr>
                      <w:rFonts w:ascii="Calibri" w:eastAsia="Times New Roman" w:hAnsi="Calibri" w:cs="Calibri"/>
                      <w:sz w:val="18"/>
                      <w:szCs w:val="18"/>
                      <w:lang w:val="en-US"/>
                    </w:rPr>
                    <w:t xml:space="preserve"> 2</w:t>
                  </w:r>
                </w:p>
              </w:tc>
              <w:tc>
                <w:tcPr>
                  <w:tcW w:w="4676" w:type="dxa"/>
                  <w:tcBorders>
                    <w:top w:val="nil"/>
                    <w:left w:val="nil"/>
                    <w:bottom w:val="single" w:sz="4" w:space="0" w:color="auto"/>
                    <w:right w:val="single" w:sz="4" w:space="0" w:color="auto"/>
                  </w:tcBorders>
                  <w:shd w:val="clear" w:color="auto" w:fill="auto"/>
                  <w:hideMark/>
                </w:tcPr>
                <w:p w14:paraId="324B235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Srpskih</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velikana</w:t>
                  </w:r>
                  <w:proofErr w:type="spellEnd"/>
                  <w:r w:rsidRPr="00FB3A4A">
                    <w:rPr>
                      <w:rFonts w:ascii="Calibri" w:eastAsia="Times New Roman" w:hAnsi="Calibri" w:cs="Calibri"/>
                      <w:sz w:val="18"/>
                      <w:szCs w:val="18"/>
                      <w:lang w:val="en-US"/>
                    </w:rPr>
                    <w:t xml:space="preserve"> br. </w:t>
                  </w:r>
                  <w:proofErr w:type="gramStart"/>
                  <w:r w:rsidRPr="00FB3A4A">
                    <w:rPr>
                      <w:rFonts w:ascii="Calibri" w:eastAsia="Times New Roman" w:hAnsi="Calibri" w:cs="Calibri"/>
                      <w:sz w:val="18"/>
                      <w:szCs w:val="18"/>
                      <w:lang w:val="en-US"/>
                    </w:rPr>
                    <w:t>14 ,</w:t>
                  </w:r>
                  <w:proofErr w:type="gram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Prijedor</w:t>
                  </w:r>
                  <w:proofErr w:type="spellEnd"/>
                </w:p>
              </w:tc>
            </w:tr>
            <w:tr w:rsidR="00FB3A4A" w:rsidRPr="00FB3A4A" w14:paraId="4CA5C023" w14:textId="77777777" w:rsidTr="00FB3A4A">
              <w:trPr>
                <w:trHeight w:val="259"/>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7DA53A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lastRenderedPageBreak/>
                    <w:t>47</w:t>
                  </w:r>
                </w:p>
              </w:tc>
              <w:tc>
                <w:tcPr>
                  <w:tcW w:w="676" w:type="dxa"/>
                  <w:tcBorders>
                    <w:top w:val="nil"/>
                    <w:left w:val="nil"/>
                    <w:bottom w:val="single" w:sz="4" w:space="0" w:color="auto"/>
                    <w:right w:val="single" w:sz="4" w:space="0" w:color="auto"/>
                  </w:tcBorders>
                  <w:shd w:val="clear" w:color="000000" w:fill="FFFFFF"/>
                  <w:hideMark/>
                </w:tcPr>
                <w:p w14:paraId="3DC9511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157</w:t>
                  </w:r>
                </w:p>
              </w:tc>
              <w:tc>
                <w:tcPr>
                  <w:tcW w:w="3404" w:type="dxa"/>
                  <w:tcBorders>
                    <w:top w:val="nil"/>
                    <w:left w:val="nil"/>
                    <w:bottom w:val="single" w:sz="4" w:space="0" w:color="auto"/>
                    <w:right w:val="single" w:sz="4" w:space="0" w:color="auto"/>
                  </w:tcBorders>
                  <w:shd w:val="clear" w:color="auto" w:fill="auto"/>
                  <w:hideMark/>
                </w:tcPr>
                <w:p w14:paraId="6F384F0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Bulevar</w:t>
                  </w:r>
                  <w:proofErr w:type="spellEnd"/>
                </w:p>
              </w:tc>
              <w:tc>
                <w:tcPr>
                  <w:tcW w:w="4676" w:type="dxa"/>
                  <w:tcBorders>
                    <w:top w:val="nil"/>
                    <w:left w:val="nil"/>
                    <w:bottom w:val="single" w:sz="4" w:space="0" w:color="auto"/>
                    <w:right w:val="single" w:sz="4" w:space="0" w:color="auto"/>
                  </w:tcBorders>
                  <w:shd w:val="clear" w:color="auto" w:fill="auto"/>
                  <w:hideMark/>
                </w:tcPr>
                <w:p w14:paraId="5E3C5C17"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Džemala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bijedića</w:t>
                  </w:r>
                  <w:proofErr w:type="spellEnd"/>
                  <w:r w:rsidRPr="00FB3A4A">
                    <w:rPr>
                      <w:rFonts w:ascii="Calibri" w:eastAsia="Times New Roman" w:hAnsi="Calibri" w:cs="Calibri"/>
                      <w:sz w:val="18"/>
                      <w:szCs w:val="18"/>
                      <w:lang w:val="en-US"/>
                    </w:rPr>
                    <w:t xml:space="preserve"> br. 1</w:t>
                  </w:r>
                </w:p>
              </w:tc>
            </w:tr>
            <w:tr w:rsidR="00FB3A4A" w:rsidRPr="00FB3A4A" w14:paraId="6465A71E"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DC8DA2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48</w:t>
                  </w:r>
                </w:p>
              </w:tc>
              <w:tc>
                <w:tcPr>
                  <w:tcW w:w="676" w:type="dxa"/>
                  <w:tcBorders>
                    <w:top w:val="nil"/>
                    <w:left w:val="nil"/>
                    <w:bottom w:val="single" w:sz="4" w:space="0" w:color="auto"/>
                    <w:right w:val="single" w:sz="4" w:space="0" w:color="auto"/>
                  </w:tcBorders>
                  <w:shd w:val="clear" w:color="000000" w:fill="FFFFFF"/>
                  <w:hideMark/>
                </w:tcPr>
                <w:p w14:paraId="6D64EE8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162</w:t>
                  </w:r>
                </w:p>
              </w:tc>
              <w:tc>
                <w:tcPr>
                  <w:tcW w:w="3404" w:type="dxa"/>
                  <w:tcBorders>
                    <w:top w:val="nil"/>
                    <w:left w:val="nil"/>
                    <w:bottom w:val="single" w:sz="4" w:space="0" w:color="auto"/>
                    <w:right w:val="single" w:sz="4" w:space="0" w:color="auto"/>
                  </w:tcBorders>
                  <w:shd w:val="clear" w:color="auto" w:fill="auto"/>
                  <w:hideMark/>
                </w:tcPr>
                <w:p w14:paraId="54201A12"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Bare</w:t>
                  </w:r>
                </w:p>
              </w:tc>
              <w:tc>
                <w:tcPr>
                  <w:tcW w:w="4676" w:type="dxa"/>
                  <w:tcBorders>
                    <w:top w:val="nil"/>
                    <w:left w:val="nil"/>
                    <w:bottom w:val="single" w:sz="4" w:space="0" w:color="auto"/>
                    <w:right w:val="single" w:sz="4" w:space="0" w:color="auto"/>
                  </w:tcBorders>
                  <w:shd w:val="clear" w:color="auto" w:fill="auto"/>
                  <w:hideMark/>
                </w:tcPr>
                <w:p w14:paraId="6E94FAC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Alipašina</w:t>
                  </w:r>
                  <w:proofErr w:type="spellEnd"/>
                  <w:r w:rsidRPr="00FB3A4A">
                    <w:rPr>
                      <w:rFonts w:ascii="Calibri" w:eastAsia="Times New Roman" w:hAnsi="Calibri" w:cs="Calibri"/>
                      <w:sz w:val="18"/>
                      <w:szCs w:val="18"/>
                      <w:lang w:val="en-US"/>
                    </w:rPr>
                    <w:t xml:space="preserve"> bb, Sarajevo</w:t>
                  </w:r>
                </w:p>
              </w:tc>
            </w:tr>
            <w:tr w:rsidR="00FB3A4A" w:rsidRPr="00FB3A4A" w14:paraId="74D436E9" w14:textId="77777777" w:rsidTr="00FB3A4A">
              <w:trPr>
                <w:trHeight w:val="3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C9096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49</w:t>
                  </w:r>
                </w:p>
              </w:tc>
              <w:tc>
                <w:tcPr>
                  <w:tcW w:w="676" w:type="dxa"/>
                  <w:tcBorders>
                    <w:top w:val="nil"/>
                    <w:left w:val="nil"/>
                    <w:bottom w:val="single" w:sz="4" w:space="0" w:color="auto"/>
                    <w:right w:val="single" w:sz="4" w:space="0" w:color="auto"/>
                  </w:tcBorders>
                  <w:shd w:val="clear" w:color="000000" w:fill="FFFFFF"/>
                  <w:noWrap/>
                  <w:vAlign w:val="bottom"/>
                  <w:hideMark/>
                </w:tcPr>
                <w:p w14:paraId="7D7BB18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167</w:t>
                  </w:r>
                </w:p>
              </w:tc>
              <w:tc>
                <w:tcPr>
                  <w:tcW w:w="3404" w:type="dxa"/>
                  <w:tcBorders>
                    <w:top w:val="nil"/>
                    <w:left w:val="nil"/>
                    <w:bottom w:val="single" w:sz="4" w:space="0" w:color="auto"/>
                    <w:right w:val="single" w:sz="4" w:space="0" w:color="auto"/>
                  </w:tcBorders>
                  <w:shd w:val="clear" w:color="auto" w:fill="auto"/>
                  <w:noWrap/>
                  <w:vAlign w:val="bottom"/>
                  <w:hideMark/>
                </w:tcPr>
                <w:p w14:paraId="0D5574F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Trebinje 2</w:t>
                  </w:r>
                </w:p>
              </w:tc>
              <w:tc>
                <w:tcPr>
                  <w:tcW w:w="4676" w:type="dxa"/>
                  <w:tcBorders>
                    <w:top w:val="nil"/>
                    <w:left w:val="nil"/>
                    <w:bottom w:val="single" w:sz="4" w:space="0" w:color="auto"/>
                    <w:right w:val="single" w:sz="4" w:space="0" w:color="auto"/>
                  </w:tcBorders>
                  <w:shd w:val="clear" w:color="auto" w:fill="auto"/>
                  <w:noWrap/>
                  <w:vAlign w:val="bottom"/>
                  <w:hideMark/>
                </w:tcPr>
                <w:p w14:paraId="2274C5C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Zasad</w:t>
                  </w:r>
                  <w:proofErr w:type="spellEnd"/>
                  <w:r w:rsidRPr="00FB3A4A">
                    <w:rPr>
                      <w:rFonts w:ascii="Calibri" w:eastAsia="Times New Roman" w:hAnsi="Calibri" w:cs="Calibri"/>
                      <w:sz w:val="18"/>
                      <w:szCs w:val="18"/>
                      <w:lang w:val="en-US"/>
                    </w:rPr>
                    <w:t xml:space="preserve"> polje bb, Trebinje</w:t>
                  </w:r>
                </w:p>
              </w:tc>
            </w:tr>
            <w:tr w:rsidR="00FB3A4A" w:rsidRPr="00FB3A4A" w14:paraId="1BFE2474" w14:textId="77777777" w:rsidTr="00FB3A4A">
              <w:trPr>
                <w:trHeight w:val="3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4B7DC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50</w:t>
                  </w:r>
                </w:p>
              </w:tc>
              <w:tc>
                <w:tcPr>
                  <w:tcW w:w="676" w:type="dxa"/>
                  <w:tcBorders>
                    <w:top w:val="nil"/>
                    <w:left w:val="nil"/>
                    <w:bottom w:val="single" w:sz="4" w:space="0" w:color="auto"/>
                    <w:right w:val="single" w:sz="4" w:space="0" w:color="auto"/>
                  </w:tcBorders>
                  <w:shd w:val="clear" w:color="000000" w:fill="FFFFFF"/>
                  <w:hideMark/>
                </w:tcPr>
                <w:p w14:paraId="472451B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170</w:t>
                  </w:r>
                </w:p>
              </w:tc>
              <w:tc>
                <w:tcPr>
                  <w:tcW w:w="3404" w:type="dxa"/>
                  <w:tcBorders>
                    <w:top w:val="nil"/>
                    <w:left w:val="nil"/>
                    <w:bottom w:val="single" w:sz="4" w:space="0" w:color="auto"/>
                    <w:right w:val="single" w:sz="4" w:space="0" w:color="auto"/>
                  </w:tcBorders>
                  <w:shd w:val="clear" w:color="auto" w:fill="auto"/>
                  <w:hideMark/>
                </w:tcPr>
                <w:p w14:paraId="575FDC4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Ugljevik</w:t>
                  </w:r>
                </w:p>
              </w:tc>
              <w:tc>
                <w:tcPr>
                  <w:tcW w:w="4676" w:type="dxa"/>
                  <w:tcBorders>
                    <w:top w:val="nil"/>
                    <w:left w:val="nil"/>
                    <w:bottom w:val="single" w:sz="4" w:space="0" w:color="auto"/>
                    <w:right w:val="single" w:sz="4" w:space="0" w:color="auto"/>
                  </w:tcBorders>
                  <w:shd w:val="clear" w:color="auto" w:fill="auto"/>
                  <w:hideMark/>
                </w:tcPr>
                <w:p w14:paraId="13937BB9"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Ugljevika</w:t>
                  </w:r>
                  <w:proofErr w:type="spellEnd"/>
                  <w:r w:rsidRPr="00FB3A4A">
                    <w:rPr>
                      <w:rFonts w:ascii="Calibri" w:eastAsia="Times New Roman" w:hAnsi="Calibri" w:cs="Calibri"/>
                      <w:sz w:val="18"/>
                      <w:szCs w:val="18"/>
                      <w:lang w:val="en-US"/>
                    </w:rPr>
                    <w:t xml:space="preserve"> br. 41, Ugljevik</w:t>
                  </w:r>
                </w:p>
              </w:tc>
            </w:tr>
            <w:tr w:rsidR="00FB3A4A" w:rsidRPr="00FB3A4A" w14:paraId="172B8201" w14:textId="77777777" w:rsidTr="00FB3A4A">
              <w:trPr>
                <w:trHeight w:val="27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FC92B1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51</w:t>
                  </w:r>
                </w:p>
              </w:tc>
              <w:tc>
                <w:tcPr>
                  <w:tcW w:w="676" w:type="dxa"/>
                  <w:tcBorders>
                    <w:top w:val="nil"/>
                    <w:left w:val="nil"/>
                    <w:bottom w:val="single" w:sz="4" w:space="0" w:color="auto"/>
                    <w:right w:val="single" w:sz="4" w:space="0" w:color="auto"/>
                  </w:tcBorders>
                  <w:shd w:val="clear" w:color="000000" w:fill="FFFFFF"/>
                  <w:hideMark/>
                </w:tcPr>
                <w:p w14:paraId="6387E17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173</w:t>
                  </w:r>
                </w:p>
              </w:tc>
              <w:tc>
                <w:tcPr>
                  <w:tcW w:w="3404" w:type="dxa"/>
                  <w:tcBorders>
                    <w:top w:val="nil"/>
                    <w:left w:val="nil"/>
                    <w:bottom w:val="single" w:sz="4" w:space="0" w:color="auto"/>
                    <w:right w:val="single" w:sz="4" w:space="0" w:color="auto"/>
                  </w:tcBorders>
                  <w:shd w:val="clear" w:color="auto" w:fill="auto"/>
                  <w:hideMark/>
                </w:tcPr>
                <w:p w14:paraId="6EE225E4"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 CENTAR Mostar PJ 173</w:t>
                  </w:r>
                </w:p>
              </w:tc>
              <w:tc>
                <w:tcPr>
                  <w:tcW w:w="4676" w:type="dxa"/>
                  <w:tcBorders>
                    <w:top w:val="nil"/>
                    <w:left w:val="nil"/>
                    <w:bottom w:val="single" w:sz="4" w:space="0" w:color="auto"/>
                    <w:right w:val="single" w:sz="4" w:space="0" w:color="auto"/>
                  </w:tcBorders>
                  <w:shd w:val="clear" w:color="auto" w:fill="auto"/>
                  <w:hideMark/>
                </w:tcPr>
                <w:p w14:paraId="74D47F7B"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Ante </w:t>
                  </w:r>
                  <w:proofErr w:type="spellStart"/>
                  <w:r w:rsidRPr="00FB3A4A">
                    <w:rPr>
                      <w:rFonts w:ascii="Calibri" w:eastAsia="Times New Roman" w:hAnsi="Calibri" w:cs="Calibri"/>
                      <w:sz w:val="18"/>
                      <w:szCs w:val="18"/>
                      <w:lang w:val="en-US"/>
                    </w:rPr>
                    <w:t>Starčevića</w:t>
                  </w:r>
                  <w:proofErr w:type="spellEnd"/>
                  <w:r w:rsidRPr="00FB3A4A">
                    <w:rPr>
                      <w:rFonts w:ascii="Calibri" w:eastAsia="Times New Roman" w:hAnsi="Calibri" w:cs="Calibri"/>
                      <w:sz w:val="18"/>
                      <w:szCs w:val="18"/>
                      <w:lang w:val="en-US"/>
                    </w:rPr>
                    <w:t xml:space="preserve"> bb, Mostar</w:t>
                  </w:r>
                </w:p>
              </w:tc>
            </w:tr>
            <w:tr w:rsidR="00FB3A4A" w:rsidRPr="00FB3A4A" w14:paraId="099CFB25"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B271EA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52</w:t>
                  </w:r>
                </w:p>
              </w:tc>
              <w:tc>
                <w:tcPr>
                  <w:tcW w:w="676" w:type="dxa"/>
                  <w:tcBorders>
                    <w:top w:val="nil"/>
                    <w:left w:val="nil"/>
                    <w:bottom w:val="single" w:sz="4" w:space="0" w:color="auto"/>
                    <w:right w:val="single" w:sz="4" w:space="0" w:color="auto"/>
                  </w:tcBorders>
                  <w:shd w:val="clear" w:color="000000" w:fill="FFFFFF"/>
                  <w:hideMark/>
                </w:tcPr>
                <w:p w14:paraId="26CEDE2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174</w:t>
                  </w:r>
                </w:p>
              </w:tc>
              <w:tc>
                <w:tcPr>
                  <w:tcW w:w="3404" w:type="dxa"/>
                  <w:tcBorders>
                    <w:top w:val="nil"/>
                    <w:left w:val="nil"/>
                    <w:bottom w:val="single" w:sz="4" w:space="0" w:color="auto"/>
                    <w:right w:val="single" w:sz="4" w:space="0" w:color="auto"/>
                  </w:tcBorders>
                  <w:shd w:val="clear" w:color="auto" w:fill="auto"/>
                  <w:hideMark/>
                </w:tcPr>
                <w:p w14:paraId="692D6C1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 </w:t>
                  </w:r>
                  <w:proofErr w:type="spellStart"/>
                  <w:r w:rsidRPr="00FB3A4A">
                    <w:rPr>
                      <w:rFonts w:ascii="Calibri" w:eastAsia="Times New Roman" w:hAnsi="Calibri" w:cs="Calibri"/>
                      <w:sz w:val="18"/>
                      <w:szCs w:val="18"/>
                      <w:lang w:val="en-US"/>
                    </w:rPr>
                    <w:t>Lukavica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Istočno</w:t>
                  </w:r>
                  <w:proofErr w:type="spellEnd"/>
                  <w:r w:rsidRPr="00FB3A4A">
                    <w:rPr>
                      <w:rFonts w:ascii="Calibri" w:eastAsia="Times New Roman" w:hAnsi="Calibri" w:cs="Calibri"/>
                      <w:sz w:val="18"/>
                      <w:szCs w:val="18"/>
                      <w:lang w:val="en-US"/>
                    </w:rPr>
                    <w:t xml:space="preserve"> Sarajevo</w:t>
                  </w:r>
                </w:p>
              </w:tc>
              <w:tc>
                <w:tcPr>
                  <w:tcW w:w="4676" w:type="dxa"/>
                  <w:tcBorders>
                    <w:top w:val="nil"/>
                    <w:left w:val="nil"/>
                    <w:bottom w:val="single" w:sz="4" w:space="0" w:color="auto"/>
                    <w:right w:val="single" w:sz="4" w:space="0" w:color="auto"/>
                  </w:tcBorders>
                  <w:shd w:val="clear" w:color="auto" w:fill="auto"/>
                  <w:hideMark/>
                </w:tcPr>
                <w:p w14:paraId="0E9873BE"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Vojvode</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Radomira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Putmika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Istočna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Ilidža</w:t>
                  </w:r>
                  <w:proofErr w:type="spellEnd"/>
                </w:p>
              </w:tc>
            </w:tr>
            <w:tr w:rsidR="00FB3A4A" w:rsidRPr="00FB3A4A" w14:paraId="603A0AF6"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65B79F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53</w:t>
                  </w:r>
                </w:p>
              </w:tc>
              <w:tc>
                <w:tcPr>
                  <w:tcW w:w="676" w:type="dxa"/>
                  <w:tcBorders>
                    <w:top w:val="nil"/>
                    <w:left w:val="nil"/>
                    <w:bottom w:val="nil"/>
                    <w:right w:val="single" w:sz="4" w:space="0" w:color="auto"/>
                  </w:tcBorders>
                  <w:shd w:val="clear" w:color="000000" w:fill="FFFFFF"/>
                  <w:hideMark/>
                </w:tcPr>
                <w:p w14:paraId="5E636D3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205</w:t>
                  </w:r>
                </w:p>
              </w:tc>
              <w:tc>
                <w:tcPr>
                  <w:tcW w:w="3404" w:type="dxa"/>
                  <w:tcBorders>
                    <w:top w:val="nil"/>
                    <w:left w:val="nil"/>
                    <w:bottom w:val="nil"/>
                    <w:right w:val="single" w:sz="4" w:space="0" w:color="auto"/>
                  </w:tcBorders>
                  <w:shd w:val="clear" w:color="auto" w:fill="auto"/>
                  <w:noWrap/>
                  <w:vAlign w:val="bottom"/>
                  <w:hideMark/>
                </w:tcPr>
                <w:p w14:paraId="2761F1C9"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Derventa</w:t>
                  </w:r>
                  <w:proofErr w:type="spellEnd"/>
                </w:p>
              </w:tc>
              <w:tc>
                <w:tcPr>
                  <w:tcW w:w="4676" w:type="dxa"/>
                  <w:tcBorders>
                    <w:top w:val="nil"/>
                    <w:left w:val="nil"/>
                    <w:bottom w:val="nil"/>
                    <w:right w:val="single" w:sz="4" w:space="0" w:color="auto"/>
                  </w:tcBorders>
                  <w:shd w:val="clear" w:color="auto" w:fill="auto"/>
                  <w:noWrap/>
                  <w:vAlign w:val="bottom"/>
                  <w:hideMark/>
                </w:tcPr>
                <w:p w14:paraId="738569D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Kninska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Derventa</w:t>
                  </w:r>
                  <w:proofErr w:type="spellEnd"/>
                </w:p>
              </w:tc>
            </w:tr>
            <w:tr w:rsidR="00FB3A4A" w:rsidRPr="00FB3A4A" w14:paraId="7B9B20F6"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DC35F8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54</w:t>
                  </w:r>
                </w:p>
              </w:tc>
              <w:tc>
                <w:tcPr>
                  <w:tcW w:w="676" w:type="dxa"/>
                  <w:tcBorders>
                    <w:top w:val="single" w:sz="4" w:space="0" w:color="auto"/>
                    <w:left w:val="nil"/>
                    <w:bottom w:val="nil"/>
                    <w:right w:val="single" w:sz="4" w:space="0" w:color="auto"/>
                  </w:tcBorders>
                  <w:shd w:val="clear" w:color="000000" w:fill="FFFFFF"/>
                  <w:noWrap/>
                  <w:vAlign w:val="bottom"/>
                  <w:hideMark/>
                </w:tcPr>
                <w:p w14:paraId="3B338D10"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207</w:t>
                  </w:r>
                </w:p>
              </w:tc>
              <w:tc>
                <w:tcPr>
                  <w:tcW w:w="3404" w:type="dxa"/>
                  <w:tcBorders>
                    <w:top w:val="single" w:sz="4" w:space="0" w:color="auto"/>
                    <w:left w:val="nil"/>
                    <w:bottom w:val="nil"/>
                    <w:right w:val="single" w:sz="4" w:space="0" w:color="auto"/>
                  </w:tcBorders>
                  <w:shd w:val="clear" w:color="auto" w:fill="auto"/>
                  <w:noWrap/>
                  <w:vAlign w:val="bottom"/>
                  <w:hideMark/>
                </w:tcPr>
                <w:p w14:paraId="43B7774E"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Brčko 2 (</w:t>
                  </w:r>
                  <w:proofErr w:type="spellStart"/>
                  <w:r w:rsidRPr="00FB3A4A">
                    <w:rPr>
                      <w:rFonts w:ascii="Calibri" w:eastAsia="Times New Roman" w:hAnsi="Calibri" w:cs="Calibri"/>
                      <w:sz w:val="18"/>
                      <w:szCs w:val="18"/>
                      <w:lang w:val="en-US"/>
                    </w:rPr>
                    <w:t>Tuš</w:t>
                  </w:r>
                  <w:proofErr w:type="spellEnd"/>
                  <w:r w:rsidRPr="00FB3A4A">
                    <w:rPr>
                      <w:rFonts w:ascii="Calibri" w:eastAsia="Times New Roman" w:hAnsi="Calibri" w:cs="Calibri"/>
                      <w:sz w:val="18"/>
                      <w:szCs w:val="18"/>
                      <w:lang w:val="en-US"/>
                    </w:rPr>
                    <w:t>)</w:t>
                  </w:r>
                </w:p>
              </w:tc>
              <w:tc>
                <w:tcPr>
                  <w:tcW w:w="4676" w:type="dxa"/>
                  <w:tcBorders>
                    <w:top w:val="single" w:sz="4" w:space="0" w:color="auto"/>
                    <w:left w:val="nil"/>
                    <w:bottom w:val="nil"/>
                    <w:right w:val="single" w:sz="4" w:space="0" w:color="auto"/>
                  </w:tcBorders>
                  <w:shd w:val="clear" w:color="auto" w:fill="auto"/>
                  <w:noWrap/>
                  <w:vAlign w:val="bottom"/>
                  <w:hideMark/>
                </w:tcPr>
                <w:p w14:paraId="7068B2AA"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Desanke</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Maksimović</w:t>
                  </w:r>
                  <w:proofErr w:type="spellEnd"/>
                  <w:r w:rsidRPr="00FB3A4A">
                    <w:rPr>
                      <w:rFonts w:ascii="Calibri" w:eastAsia="Times New Roman" w:hAnsi="Calibri" w:cs="Calibri"/>
                      <w:sz w:val="18"/>
                      <w:szCs w:val="18"/>
                      <w:lang w:val="en-US"/>
                    </w:rPr>
                    <w:t xml:space="preserve"> </w:t>
                  </w:r>
                  <w:proofErr w:type="gramStart"/>
                  <w:r w:rsidRPr="00FB3A4A">
                    <w:rPr>
                      <w:rFonts w:ascii="Calibri" w:eastAsia="Times New Roman" w:hAnsi="Calibri" w:cs="Calibri"/>
                      <w:sz w:val="18"/>
                      <w:szCs w:val="18"/>
                      <w:lang w:val="en-US"/>
                    </w:rPr>
                    <w:t>bb ,</w:t>
                  </w:r>
                  <w:proofErr w:type="gramEnd"/>
                  <w:r w:rsidRPr="00FB3A4A">
                    <w:rPr>
                      <w:rFonts w:ascii="Calibri" w:eastAsia="Times New Roman" w:hAnsi="Calibri" w:cs="Calibri"/>
                      <w:sz w:val="18"/>
                      <w:szCs w:val="18"/>
                      <w:lang w:val="en-US"/>
                    </w:rPr>
                    <w:t xml:space="preserve"> Brčko</w:t>
                  </w:r>
                </w:p>
              </w:tc>
            </w:tr>
            <w:tr w:rsidR="00FB3A4A" w:rsidRPr="00FB3A4A" w14:paraId="5B8B9B0F" w14:textId="77777777" w:rsidTr="00FB3A4A">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94C6B4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55</w:t>
                  </w:r>
                </w:p>
              </w:tc>
              <w:tc>
                <w:tcPr>
                  <w:tcW w:w="676" w:type="dxa"/>
                  <w:tcBorders>
                    <w:top w:val="single" w:sz="4" w:space="0" w:color="auto"/>
                    <w:left w:val="nil"/>
                    <w:bottom w:val="single" w:sz="4" w:space="0" w:color="auto"/>
                    <w:right w:val="single" w:sz="4" w:space="0" w:color="auto"/>
                  </w:tcBorders>
                  <w:shd w:val="clear" w:color="000000" w:fill="FFFFFF"/>
                  <w:noWrap/>
                  <w:vAlign w:val="bottom"/>
                  <w:hideMark/>
                </w:tcPr>
                <w:p w14:paraId="53BCBB57"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208</w:t>
                  </w:r>
                </w:p>
              </w:tc>
              <w:tc>
                <w:tcPr>
                  <w:tcW w:w="3404" w:type="dxa"/>
                  <w:tcBorders>
                    <w:top w:val="single" w:sz="4" w:space="0" w:color="auto"/>
                    <w:left w:val="nil"/>
                    <w:bottom w:val="single" w:sz="4" w:space="0" w:color="auto"/>
                    <w:right w:val="single" w:sz="4" w:space="0" w:color="auto"/>
                  </w:tcBorders>
                  <w:shd w:val="clear" w:color="auto" w:fill="auto"/>
                  <w:noWrap/>
                  <w:vAlign w:val="bottom"/>
                  <w:hideMark/>
                </w:tcPr>
                <w:p w14:paraId="0A6BE10F"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Bosanski</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Petrovac</w:t>
                  </w:r>
                  <w:proofErr w:type="spellEnd"/>
                </w:p>
              </w:tc>
              <w:tc>
                <w:tcPr>
                  <w:tcW w:w="4676" w:type="dxa"/>
                  <w:tcBorders>
                    <w:top w:val="single" w:sz="4" w:space="0" w:color="auto"/>
                    <w:left w:val="nil"/>
                    <w:bottom w:val="single" w:sz="4" w:space="0" w:color="auto"/>
                    <w:right w:val="single" w:sz="4" w:space="0" w:color="auto"/>
                  </w:tcBorders>
                  <w:shd w:val="clear" w:color="auto" w:fill="auto"/>
                  <w:noWrap/>
                  <w:vAlign w:val="bottom"/>
                  <w:hideMark/>
                </w:tcPr>
                <w:p w14:paraId="67A5B7DE"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V </w:t>
                  </w:r>
                  <w:proofErr w:type="spellStart"/>
                  <w:r w:rsidRPr="00FB3A4A">
                    <w:rPr>
                      <w:rFonts w:ascii="Calibri" w:eastAsia="Times New Roman" w:hAnsi="Calibri" w:cs="Calibri"/>
                      <w:sz w:val="18"/>
                      <w:szCs w:val="18"/>
                      <w:lang w:val="en-US"/>
                    </w:rPr>
                    <w:t>korpusa</w:t>
                  </w:r>
                  <w:proofErr w:type="spellEnd"/>
                  <w:r w:rsidRPr="00FB3A4A">
                    <w:rPr>
                      <w:rFonts w:ascii="Calibri" w:eastAsia="Times New Roman" w:hAnsi="Calibri" w:cs="Calibri"/>
                      <w:sz w:val="18"/>
                      <w:szCs w:val="18"/>
                      <w:lang w:val="en-US"/>
                    </w:rPr>
                    <w:t xml:space="preserve"> bb</w:t>
                  </w:r>
                </w:p>
              </w:tc>
            </w:tr>
            <w:tr w:rsidR="00FB3A4A" w:rsidRPr="00FB3A4A" w14:paraId="22AA56C4"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C87F5E"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56</w:t>
                  </w:r>
                </w:p>
              </w:tc>
              <w:tc>
                <w:tcPr>
                  <w:tcW w:w="676" w:type="dxa"/>
                  <w:tcBorders>
                    <w:top w:val="nil"/>
                    <w:left w:val="nil"/>
                    <w:bottom w:val="single" w:sz="4" w:space="0" w:color="auto"/>
                    <w:right w:val="single" w:sz="4" w:space="0" w:color="auto"/>
                  </w:tcBorders>
                  <w:shd w:val="clear" w:color="000000" w:fill="FFFFFF"/>
                  <w:noWrap/>
                  <w:vAlign w:val="bottom"/>
                  <w:hideMark/>
                </w:tcPr>
                <w:p w14:paraId="47CB08B9"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210</w:t>
                  </w:r>
                </w:p>
              </w:tc>
              <w:tc>
                <w:tcPr>
                  <w:tcW w:w="3404" w:type="dxa"/>
                  <w:tcBorders>
                    <w:top w:val="nil"/>
                    <w:left w:val="nil"/>
                    <w:bottom w:val="single" w:sz="4" w:space="0" w:color="auto"/>
                    <w:right w:val="single" w:sz="4" w:space="0" w:color="auto"/>
                  </w:tcBorders>
                  <w:shd w:val="clear" w:color="auto" w:fill="auto"/>
                  <w:noWrap/>
                  <w:vAlign w:val="bottom"/>
                  <w:hideMark/>
                </w:tcPr>
                <w:p w14:paraId="531A774C"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Vogošća</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395F9380"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Ugorsko</w:t>
                  </w:r>
                  <w:proofErr w:type="spellEnd"/>
                  <w:r w:rsidRPr="00FB3A4A">
                    <w:rPr>
                      <w:rFonts w:ascii="Calibri" w:eastAsia="Times New Roman" w:hAnsi="Calibri" w:cs="Calibri"/>
                      <w:sz w:val="18"/>
                      <w:szCs w:val="18"/>
                      <w:lang w:val="en-US"/>
                    </w:rPr>
                    <w:t xml:space="preserve"> bb</w:t>
                  </w:r>
                </w:p>
              </w:tc>
            </w:tr>
            <w:tr w:rsidR="00FB3A4A" w:rsidRPr="00FB3A4A" w14:paraId="0E4B9D21"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BCF58B1"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57</w:t>
                  </w:r>
                </w:p>
              </w:tc>
              <w:tc>
                <w:tcPr>
                  <w:tcW w:w="676" w:type="dxa"/>
                  <w:tcBorders>
                    <w:top w:val="nil"/>
                    <w:left w:val="nil"/>
                    <w:bottom w:val="single" w:sz="4" w:space="0" w:color="auto"/>
                    <w:right w:val="single" w:sz="4" w:space="0" w:color="auto"/>
                  </w:tcBorders>
                  <w:shd w:val="clear" w:color="000000" w:fill="FFFFFF"/>
                  <w:noWrap/>
                  <w:vAlign w:val="bottom"/>
                  <w:hideMark/>
                </w:tcPr>
                <w:p w14:paraId="5C8A870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213</w:t>
                  </w:r>
                </w:p>
              </w:tc>
              <w:tc>
                <w:tcPr>
                  <w:tcW w:w="3404" w:type="dxa"/>
                  <w:tcBorders>
                    <w:top w:val="nil"/>
                    <w:left w:val="nil"/>
                    <w:bottom w:val="single" w:sz="4" w:space="0" w:color="auto"/>
                    <w:right w:val="single" w:sz="4" w:space="0" w:color="auto"/>
                  </w:tcBorders>
                  <w:shd w:val="clear" w:color="auto" w:fill="auto"/>
                  <w:noWrap/>
                  <w:vAlign w:val="bottom"/>
                  <w:hideMark/>
                </w:tcPr>
                <w:p w14:paraId="496B9DDE"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HM </w:t>
                  </w:r>
                  <w:proofErr w:type="spellStart"/>
                  <w:r w:rsidRPr="00FB3A4A">
                    <w:rPr>
                      <w:rFonts w:ascii="Calibri" w:eastAsia="Times New Roman" w:hAnsi="Calibri" w:cs="Calibri"/>
                      <w:sz w:val="18"/>
                      <w:szCs w:val="18"/>
                      <w:lang w:val="en-US"/>
                    </w:rPr>
                    <w:t>Merkur</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Otoka</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40942491"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Gradačačka</w:t>
                  </w:r>
                  <w:proofErr w:type="spellEnd"/>
                  <w:r w:rsidRPr="00FB3A4A">
                    <w:rPr>
                      <w:rFonts w:ascii="Calibri" w:eastAsia="Times New Roman" w:hAnsi="Calibri" w:cs="Calibri"/>
                      <w:sz w:val="18"/>
                      <w:szCs w:val="18"/>
                      <w:lang w:val="en-US"/>
                    </w:rPr>
                    <w:t xml:space="preserve"> br.1</w:t>
                  </w:r>
                </w:p>
              </w:tc>
            </w:tr>
            <w:tr w:rsidR="00FB3A4A" w:rsidRPr="00FB3A4A" w14:paraId="3A282D6E"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D7B549"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58</w:t>
                  </w:r>
                </w:p>
              </w:tc>
              <w:tc>
                <w:tcPr>
                  <w:tcW w:w="676" w:type="dxa"/>
                  <w:tcBorders>
                    <w:top w:val="nil"/>
                    <w:left w:val="nil"/>
                    <w:bottom w:val="single" w:sz="4" w:space="0" w:color="auto"/>
                    <w:right w:val="single" w:sz="4" w:space="0" w:color="auto"/>
                  </w:tcBorders>
                  <w:shd w:val="clear" w:color="auto" w:fill="auto"/>
                  <w:noWrap/>
                  <w:vAlign w:val="bottom"/>
                  <w:hideMark/>
                </w:tcPr>
                <w:p w14:paraId="3F527122"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217</w:t>
                  </w:r>
                </w:p>
              </w:tc>
              <w:tc>
                <w:tcPr>
                  <w:tcW w:w="3404" w:type="dxa"/>
                  <w:tcBorders>
                    <w:top w:val="nil"/>
                    <w:left w:val="nil"/>
                    <w:bottom w:val="single" w:sz="4" w:space="0" w:color="auto"/>
                    <w:right w:val="single" w:sz="4" w:space="0" w:color="auto"/>
                  </w:tcBorders>
                  <w:shd w:val="clear" w:color="auto" w:fill="auto"/>
                  <w:noWrap/>
                  <w:vAlign w:val="bottom"/>
                  <w:hideMark/>
                </w:tcPr>
                <w:p w14:paraId="58CB075B"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HM </w:t>
                  </w:r>
                  <w:proofErr w:type="spellStart"/>
                  <w:r w:rsidRPr="00FB3A4A">
                    <w:rPr>
                      <w:rFonts w:ascii="Calibri" w:eastAsia="Times New Roman" w:hAnsi="Calibri" w:cs="Calibri"/>
                      <w:sz w:val="18"/>
                      <w:szCs w:val="18"/>
                      <w:lang w:val="en-US"/>
                    </w:rPr>
                    <w:t>Donji</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Vakuf</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7FE61E5F"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ul. 770 SBBR bb</w:t>
                  </w:r>
                </w:p>
              </w:tc>
            </w:tr>
            <w:tr w:rsidR="00FB3A4A" w:rsidRPr="00FB3A4A" w14:paraId="3BC58AC8"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263A5C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59</w:t>
                  </w:r>
                </w:p>
              </w:tc>
              <w:tc>
                <w:tcPr>
                  <w:tcW w:w="676" w:type="dxa"/>
                  <w:tcBorders>
                    <w:top w:val="nil"/>
                    <w:left w:val="nil"/>
                    <w:bottom w:val="single" w:sz="4" w:space="0" w:color="auto"/>
                    <w:right w:val="single" w:sz="4" w:space="0" w:color="auto"/>
                  </w:tcBorders>
                  <w:shd w:val="clear" w:color="000000" w:fill="FFFFFF"/>
                  <w:noWrap/>
                  <w:vAlign w:val="bottom"/>
                  <w:hideMark/>
                </w:tcPr>
                <w:p w14:paraId="33DCCFAA"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220</w:t>
                  </w:r>
                </w:p>
              </w:tc>
              <w:tc>
                <w:tcPr>
                  <w:tcW w:w="3404" w:type="dxa"/>
                  <w:tcBorders>
                    <w:top w:val="nil"/>
                    <w:left w:val="nil"/>
                    <w:bottom w:val="single" w:sz="4" w:space="0" w:color="auto"/>
                    <w:right w:val="single" w:sz="4" w:space="0" w:color="auto"/>
                  </w:tcBorders>
                  <w:shd w:val="clear" w:color="auto" w:fill="auto"/>
                  <w:noWrap/>
                  <w:vAlign w:val="bottom"/>
                  <w:hideMark/>
                </w:tcPr>
                <w:p w14:paraId="391781F4"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HM </w:t>
                  </w:r>
                  <w:proofErr w:type="spellStart"/>
                  <w:r w:rsidRPr="00FB3A4A">
                    <w:rPr>
                      <w:rFonts w:ascii="Calibri" w:eastAsia="Times New Roman" w:hAnsi="Calibri" w:cs="Calibri"/>
                      <w:sz w:val="18"/>
                      <w:szCs w:val="18"/>
                      <w:lang w:val="en-US"/>
                    </w:rPr>
                    <w:t>Zavidovići</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55E13545"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Radnička</w:t>
                  </w:r>
                  <w:proofErr w:type="spellEnd"/>
                  <w:r w:rsidRPr="00FB3A4A">
                    <w:rPr>
                      <w:rFonts w:ascii="Calibri" w:eastAsia="Times New Roman" w:hAnsi="Calibri" w:cs="Calibri"/>
                      <w:sz w:val="18"/>
                      <w:szCs w:val="18"/>
                      <w:lang w:val="en-US"/>
                    </w:rPr>
                    <w:t xml:space="preserve"> cesta bb </w:t>
                  </w:r>
                  <w:proofErr w:type="spellStart"/>
                  <w:r w:rsidRPr="00FB3A4A">
                    <w:rPr>
                      <w:rFonts w:ascii="Calibri" w:eastAsia="Times New Roman" w:hAnsi="Calibri" w:cs="Calibri"/>
                      <w:sz w:val="18"/>
                      <w:szCs w:val="18"/>
                      <w:lang w:val="en-US"/>
                    </w:rPr>
                    <w:t>Zavidovići</w:t>
                  </w:r>
                  <w:proofErr w:type="spellEnd"/>
                </w:p>
              </w:tc>
            </w:tr>
            <w:tr w:rsidR="00FB3A4A" w:rsidRPr="00FB3A4A" w14:paraId="6B1B8DB9"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469F80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60</w:t>
                  </w:r>
                </w:p>
              </w:tc>
              <w:tc>
                <w:tcPr>
                  <w:tcW w:w="676" w:type="dxa"/>
                  <w:tcBorders>
                    <w:top w:val="nil"/>
                    <w:left w:val="nil"/>
                    <w:bottom w:val="single" w:sz="4" w:space="0" w:color="auto"/>
                    <w:right w:val="single" w:sz="4" w:space="0" w:color="auto"/>
                  </w:tcBorders>
                  <w:shd w:val="clear" w:color="auto" w:fill="auto"/>
                  <w:noWrap/>
                  <w:vAlign w:val="bottom"/>
                  <w:hideMark/>
                </w:tcPr>
                <w:p w14:paraId="105C97B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211</w:t>
                  </w:r>
                </w:p>
              </w:tc>
              <w:tc>
                <w:tcPr>
                  <w:tcW w:w="3404" w:type="dxa"/>
                  <w:tcBorders>
                    <w:top w:val="nil"/>
                    <w:left w:val="nil"/>
                    <w:bottom w:val="single" w:sz="4" w:space="0" w:color="auto"/>
                    <w:right w:val="single" w:sz="4" w:space="0" w:color="auto"/>
                  </w:tcBorders>
                  <w:shd w:val="clear" w:color="auto" w:fill="auto"/>
                  <w:noWrap/>
                  <w:vAlign w:val="bottom"/>
                  <w:hideMark/>
                </w:tcPr>
                <w:p w14:paraId="4B35B87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Bingo Plus BCC</w:t>
                  </w:r>
                </w:p>
              </w:tc>
              <w:tc>
                <w:tcPr>
                  <w:tcW w:w="4676" w:type="dxa"/>
                  <w:tcBorders>
                    <w:top w:val="nil"/>
                    <w:left w:val="nil"/>
                    <w:bottom w:val="single" w:sz="4" w:space="0" w:color="auto"/>
                    <w:right w:val="single" w:sz="4" w:space="0" w:color="auto"/>
                  </w:tcBorders>
                  <w:shd w:val="clear" w:color="auto" w:fill="auto"/>
                  <w:noWrap/>
                  <w:vAlign w:val="bottom"/>
                  <w:hideMark/>
                </w:tcPr>
                <w:p w14:paraId="66F1F39C"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Mitra </w:t>
                  </w:r>
                  <w:proofErr w:type="spellStart"/>
                  <w:r w:rsidRPr="00FB3A4A">
                    <w:rPr>
                      <w:rFonts w:ascii="Calibri" w:eastAsia="Times New Roman" w:hAnsi="Calibri" w:cs="Calibri"/>
                      <w:sz w:val="18"/>
                      <w:szCs w:val="18"/>
                      <w:lang w:val="en-US"/>
                    </w:rPr>
                    <w:t>Trifunovića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br</w:t>
                  </w:r>
                  <w:proofErr w:type="spellEnd"/>
                  <w:r w:rsidRPr="00FB3A4A">
                    <w:rPr>
                      <w:rFonts w:ascii="Calibri" w:eastAsia="Times New Roman" w:hAnsi="Calibri" w:cs="Calibri"/>
                      <w:sz w:val="18"/>
                      <w:szCs w:val="18"/>
                      <w:lang w:val="en-US"/>
                    </w:rPr>
                    <w:t xml:space="preserve"> 2 </w:t>
                  </w:r>
                </w:p>
              </w:tc>
            </w:tr>
            <w:tr w:rsidR="00FB3A4A" w:rsidRPr="00FB3A4A" w14:paraId="1F61F93D" w14:textId="77777777" w:rsidTr="00FB3A4A">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B18DB2F"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61</w:t>
                  </w:r>
                </w:p>
              </w:tc>
              <w:tc>
                <w:tcPr>
                  <w:tcW w:w="676" w:type="dxa"/>
                  <w:tcBorders>
                    <w:top w:val="nil"/>
                    <w:left w:val="nil"/>
                    <w:bottom w:val="single" w:sz="4" w:space="0" w:color="auto"/>
                    <w:right w:val="single" w:sz="4" w:space="0" w:color="auto"/>
                  </w:tcBorders>
                  <w:shd w:val="clear" w:color="000000" w:fill="FFFFFF"/>
                  <w:noWrap/>
                  <w:vAlign w:val="bottom"/>
                  <w:hideMark/>
                </w:tcPr>
                <w:p w14:paraId="239D5FF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222</w:t>
                  </w:r>
                </w:p>
              </w:tc>
              <w:tc>
                <w:tcPr>
                  <w:tcW w:w="3404" w:type="dxa"/>
                  <w:tcBorders>
                    <w:top w:val="nil"/>
                    <w:left w:val="nil"/>
                    <w:bottom w:val="single" w:sz="4" w:space="0" w:color="auto"/>
                    <w:right w:val="single" w:sz="4" w:space="0" w:color="auto"/>
                  </w:tcBorders>
                  <w:shd w:val="clear" w:color="auto" w:fill="auto"/>
                  <w:noWrap/>
                  <w:vAlign w:val="bottom"/>
                  <w:hideMark/>
                </w:tcPr>
                <w:p w14:paraId="67780C14"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Šamac</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03744AB0"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Njegoševa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Šamac</w:t>
                  </w:r>
                  <w:proofErr w:type="spellEnd"/>
                </w:p>
              </w:tc>
            </w:tr>
            <w:tr w:rsidR="00FB3A4A" w:rsidRPr="00FB3A4A" w14:paraId="7FB4343C" w14:textId="77777777" w:rsidTr="00FB3A4A">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CA34E96"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62</w:t>
                  </w:r>
                </w:p>
              </w:tc>
              <w:tc>
                <w:tcPr>
                  <w:tcW w:w="676" w:type="dxa"/>
                  <w:tcBorders>
                    <w:top w:val="nil"/>
                    <w:left w:val="nil"/>
                    <w:bottom w:val="single" w:sz="4" w:space="0" w:color="auto"/>
                    <w:right w:val="single" w:sz="4" w:space="0" w:color="auto"/>
                  </w:tcBorders>
                  <w:shd w:val="clear" w:color="000000" w:fill="FFFFFF"/>
                  <w:noWrap/>
                  <w:vAlign w:val="bottom"/>
                  <w:hideMark/>
                </w:tcPr>
                <w:p w14:paraId="700A9786"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223</w:t>
                  </w:r>
                </w:p>
              </w:tc>
              <w:tc>
                <w:tcPr>
                  <w:tcW w:w="3404" w:type="dxa"/>
                  <w:tcBorders>
                    <w:top w:val="nil"/>
                    <w:left w:val="nil"/>
                    <w:bottom w:val="single" w:sz="4" w:space="0" w:color="auto"/>
                    <w:right w:val="single" w:sz="4" w:space="0" w:color="auto"/>
                  </w:tcBorders>
                  <w:shd w:val="clear" w:color="auto" w:fill="auto"/>
                  <w:noWrap/>
                  <w:vAlign w:val="bottom"/>
                  <w:hideMark/>
                </w:tcPr>
                <w:p w14:paraId="6163D10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Jajce</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4D563821"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Kralja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Stjepana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Tomaševića</w:t>
                  </w:r>
                  <w:proofErr w:type="spellEnd"/>
                </w:p>
              </w:tc>
            </w:tr>
            <w:tr w:rsidR="00FB3A4A" w:rsidRPr="00FB3A4A" w14:paraId="02505CFD" w14:textId="77777777" w:rsidTr="00FB3A4A">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F44D15E"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63</w:t>
                  </w:r>
                </w:p>
              </w:tc>
              <w:tc>
                <w:tcPr>
                  <w:tcW w:w="676" w:type="dxa"/>
                  <w:tcBorders>
                    <w:top w:val="nil"/>
                    <w:left w:val="nil"/>
                    <w:bottom w:val="single" w:sz="4" w:space="0" w:color="auto"/>
                    <w:right w:val="single" w:sz="4" w:space="0" w:color="auto"/>
                  </w:tcBorders>
                  <w:shd w:val="clear" w:color="000000" w:fill="FFFFFF"/>
                  <w:noWrap/>
                  <w:vAlign w:val="bottom"/>
                  <w:hideMark/>
                </w:tcPr>
                <w:p w14:paraId="4E20C87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239</w:t>
                  </w:r>
                </w:p>
              </w:tc>
              <w:tc>
                <w:tcPr>
                  <w:tcW w:w="3404" w:type="dxa"/>
                  <w:tcBorders>
                    <w:top w:val="nil"/>
                    <w:left w:val="nil"/>
                    <w:bottom w:val="single" w:sz="4" w:space="0" w:color="auto"/>
                    <w:right w:val="single" w:sz="4" w:space="0" w:color="auto"/>
                  </w:tcBorders>
                  <w:shd w:val="clear" w:color="auto" w:fill="auto"/>
                  <w:noWrap/>
                  <w:vAlign w:val="bottom"/>
                  <w:hideMark/>
                </w:tcPr>
                <w:p w14:paraId="5AB70B04"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Maglaj</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3B2E827A"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Misurići</w:t>
                  </w:r>
                  <w:proofErr w:type="spellEnd"/>
                  <w:r w:rsidRPr="00FB3A4A">
                    <w:rPr>
                      <w:rFonts w:ascii="Calibri" w:eastAsia="Times New Roman" w:hAnsi="Calibri" w:cs="Calibri"/>
                      <w:sz w:val="18"/>
                      <w:szCs w:val="18"/>
                      <w:lang w:val="en-US"/>
                    </w:rPr>
                    <w:t xml:space="preserve"> bb</w:t>
                  </w:r>
                </w:p>
              </w:tc>
            </w:tr>
            <w:tr w:rsidR="00FB3A4A" w:rsidRPr="00FB3A4A" w14:paraId="6D233F5D" w14:textId="77777777" w:rsidTr="00FB3A4A">
              <w:trPr>
                <w:trHeight w:val="31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00C012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64</w:t>
                  </w:r>
                </w:p>
              </w:tc>
              <w:tc>
                <w:tcPr>
                  <w:tcW w:w="676" w:type="dxa"/>
                  <w:tcBorders>
                    <w:top w:val="nil"/>
                    <w:left w:val="nil"/>
                    <w:bottom w:val="single" w:sz="4" w:space="0" w:color="auto"/>
                    <w:right w:val="single" w:sz="4" w:space="0" w:color="auto"/>
                  </w:tcBorders>
                  <w:shd w:val="clear" w:color="000000" w:fill="FFFFFF"/>
                  <w:noWrap/>
                  <w:vAlign w:val="bottom"/>
                  <w:hideMark/>
                </w:tcPr>
                <w:p w14:paraId="4794BAD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244</w:t>
                  </w:r>
                </w:p>
              </w:tc>
              <w:tc>
                <w:tcPr>
                  <w:tcW w:w="3404" w:type="dxa"/>
                  <w:tcBorders>
                    <w:top w:val="nil"/>
                    <w:left w:val="nil"/>
                    <w:bottom w:val="single" w:sz="4" w:space="0" w:color="auto"/>
                    <w:right w:val="single" w:sz="4" w:space="0" w:color="auto"/>
                  </w:tcBorders>
                  <w:shd w:val="clear" w:color="auto" w:fill="auto"/>
                  <w:noWrap/>
                  <w:vAlign w:val="bottom"/>
                  <w:hideMark/>
                </w:tcPr>
                <w:p w14:paraId="2FD199A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Gornji </w:t>
                  </w:r>
                  <w:proofErr w:type="spellStart"/>
                  <w:r w:rsidRPr="00FB3A4A">
                    <w:rPr>
                      <w:rFonts w:ascii="Calibri" w:eastAsia="Times New Roman" w:hAnsi="Calibri" w:cs="Calibri"/>
                      <w:sz w:val="18"/>
                      <w:szCs w:val="18"/>
                      <w:lang w:val="en-US"/>
                    </w:rPr>
                    <w:t>Vakuf</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16FFC48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Vrbaska</w:t>
                  </w:r>
                  <w:proofErr w:type="spellEnd"/>
                  <w:r w:rsidRPr="00FB3A4A">
                    <w:rPr>
                      <w:rFonts w:ascii="Calibri" w:eastAsia="Times New Roman" w:hAnsi="Calibri" w:cs="Calibri"/>
                      <w:sz w:val="18"/>
                      <w:szCs w:val="18"/>
                      <w:lang w:val="en-US"/>
                    </w:rPr>
                    <w:t xml:space="preserve"> bb </w:t>
                  </w:r>
                  <w:proofErr w:type="spellStart"/>
                  <w:r w:rsidRPr="00FB3A4A">
                    <w:rPr>
                      <w:rFonts w:ascii="Calibri" w:eastAsia="Times New Roman" w:hAnsi="Calibri" w:cs="Calibri"/>
                      <w:sz w:val="18"/>
                      <w:szCs w:val="18"/>
                      <w:lang w:val="en-US"/>
                    </w:rPr>
                    <w:t>Uskoplja</w:t>
                  </w:r>
                  <w:proofErr w:type="spellEnd"/>
                </w:p>
              </w:tc>
            </w:tr>
            <w:tr w:rsidR="00FB3A4A" w:rsidRPr="00FB3A4A" w14:paraId="42FFEF35"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C42C832"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65</w:t>
                  </w:r>
                </w:p>
              </w:tc>
              <w:tc>
                <w:tcPr>
                  <w:tcW w:w="676" w:type="dxa"/>
                  <w:tcBorders>
                    <w:top w:val="nil"/>
                    <w:left w:val="nil"/>
                    <w:bottom w:val="single" w:sz="4" w:space="0" w:color="auto"/>
                    <w:right w:val="single" w:sz="4" w:space="0" w:color="auto"/>
                  </w:tcBorders>
                  <w:shd w:val="clear" w:color="000000" w:fill="FFFFFF"/>
                  <w:noWrap/>
                  <w:vAlign w:val="bottom"/>
                  <w:hideMark/>
                </w:tcPr>
                <w:p w14:paraId="2907184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224</w:t>
                  </w:r>
                </w:p>
              </w:tc>
              <w:tc>
                <w:tcPr>
                  <w:tcW w:w="3404" w:type="dxa"/>
                  <w:tcBorders>
                    <w:top w:val="nil"/>
                    <w:left w:val="nil"/>
                    <w:bottom w:val="single" w:sz="4" w:space="0" w:color="auto"/>
                    <w:right w:val="single" w:sz="4" w:space="0" w:color="auto"/>
                  </w:tcBorders>
                  <w:shd w:val="clear" w:color="auto" w:fill="auto"/>
                  <w:noWrap/>
                  <w:vAlign w:val="bottom"/>
                  <w:hideMark/>
                </w:tcPr>
                <w:p w14:paraId="103B4E36"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Ciljuge</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4E342F1B"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Ciljuge</w:t>
                  </w:r>
                  <w:proofErr w:type="spellEnd"/>
                  <w:r w:rsidRPr="00FB3A4A">
                    <w:rPr>
                      <w:rFonts w:ascii="Calibri" w:eastAsia="Times New Roman" w:hAnsi="Calibri" w:cs="Calibri"/>
                      <w:sz w:val="18"/>
                      <w:szCs w:val="18"/>
                      <w:lang w:val="en-US"/>
                    </w:rPr>
                    <w:t xml:space="preserve"> I, </w:t>
                  </w:r>
                  <w:proofErr w:type="spellStart"/>
                  <w:r w:rsidRPr="00FB3A4A">
                    <w:rPr>
                      <w:rFonts w:ascii="Calibri" w:eastAsia="Times New Roman" w:hAnsi="Calibri" w:cs="Calibri"/>
                      <w:sz w:val="18"/>
                      <w:szCs w:val="18"/>
                      <w:lang w:val="en-US"/>
                    </w:rPr>
                    <w:t>Živinice</w:t>
                  </w:r>
                  <w:proofErr w:type="spellEnd"/>
                </w:p>
              </w:tc>
            </w:tr>
            <w:tr w:rsidR="00FB3A4A" w:rsidRPr="00FB3A4A" w14:paraId="51B48A5D"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F889A45"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66</w:t>
                  </w:r>
                </w:p>
              </w:tc>
              <w:tc>
                <w:tcPr>
                  <w:tcW w:w="676" w:type="dxa"/>
                  <w:tcBorders>
                    <w:top w:val="nil"/>
                    <w:left w:val="nil"/>
                    <w:bottom w:val="single" w:sz="4" w:space="0" w:color="auto"/>
                    <w:right w:val="single" w:sz="4" w:space="0" w:color="auto"/>
                  </w:tcBorders>
                  <w:shd w:val="clear" w:color="auto" w:fill="auto"/>
                  <w:noWrap/>
                  <w:vAlign w:val="bottom"/>
                  <w:hideMark/>
                </w:tcPr>
                <w:p w14:paraId="669336FC"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247</w:t>
                  </w:r>
                </w:p>
              </w:tc>
              <w:tc>
                <w:tcPr>
                  <w:tcW w:w="3404" w:type="dxa"/>
                  <w:tcBorders>
                    <w:top w:val="nil"/>
                    <w:left w:val="nil"/>
                    <w:bottom w:val="single" w:sz="4" w:space="0" w:color="auto"/>
                    <w:right w:val="single" w:sz="4" w:space="0" w:color="auto"/>
                  </w:tcBorders>
                  <w:shd w:val="clear" w:color="auto" w:fill="auto"/>
                  <w:noWrap/>
                  <w:vAlign w:val="bottom"/>
                  <w:hideMark/>
                </w:tcPr>
                <w:p w14:paraId="38B14D5F"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Bingo Plus BCC Sarajevo</w:t>
                  </w:r>
                </w:p>
              </w:tc>
              <w:tc>
                <w:tcPr>
                  <w:tcW w:w="4676" w:type="dxa"/>
                  <w:tcBorders>
                    <w:top w:val="nil"/>
                    <w:left w:val="nil"/>
                    <w:bottom w:val="single" w:sz="4" w:space="0" w:color="auto"/>
                    <w:right w:val="single" w:sz="4" w:space="0" w:color="auto"/>
                  </w:tcBorders>
                  <w:shd w:val="clear" w:color="auto" w:fill="auto"/>
                  <w:noWrap/>
                  <w:vAlign w:val="bottom"/>
                  <w:hideMark/>
                </w:tcPr>
                <w:p w14:paraId="04F1F79A"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Džemala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Bijedića</w:t>
                  </w:r>
                  <w:proofErr w:type="spellEnd"/>
                  <w:r w:rsidRPr="00FB3A4A">
                    <w:rPr>
                      <w:rFonts w:ascii="Calibri" w:eastAsia="Times New Roman" w:hAnsi="Calibri" w:cs="Calibri"/>
                      <w:sz w:val="18"/>
                      <w:szCs w:val="18"/>
                      <w:lang w:val="en-US"/>
                    </w:rPr>
                    <w:t xml:space="preserve"> 160</w:t>
                  </w:r>
                </w:p>
              </w:tc>
            </w:tr>
            <w:tr w:rsidR="00FB3A4A" w:rsidRPr="00FB3A4A" w14:paraId="1CFFB713"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2CED3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67</w:t>
                  </w:r>
                </w:p>
              </w:tc>
              <w:tc>
                <w:tcPr>
                  <w:tcW w:w="676" w:type="dxa"/>
                  <w:tcBorders>
                    <w:top w:val="nil"/>
                    <w:left w:val="nil"/>
                    <w:bottom w:val="single" w:sz="4" w:space="0" w:color="auto"/>
                    <w:right w:val="single" w:sz="4" w:space="0" w:color="auto"/>
                  </w:tcBorders>
                  <w:shd w:val="clear" w:color="auto" w:fill="auto"/>
                  <w:noWrap/>
                  <w:vAlign w:val="bottom"/>
                  <w:hideMark/>
                </w:tcPr>
                <w:p w14:paraId="54948814"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251</w:t>
                  </w:r>
                </w:p>
              </w:tc>
              <w:tc>
                <w:tcPr>
                  <w:tcW w:w="3404" w:type="dxa"/>
                  <w:tcBorders>
                    <w:top w:val="nil"/>
                    <w:left w:val="nil"/>
                    <w:bottom w:val="single" w:sz="4" w:space="0" w:color="auto"/>
                    <w:right w:val="single" w:sz="4" w:space="0" w:color="auto"/>
                  </w:tcBorders>
                  <w:shd w:val="clear" w:color="auto" w:fill="auto"/>
                  <w:noWrap/>
                  <w:vAlign w:val="bottom"/>
                  <w:hideMark/>
                </w:tcPr>
                <w:p w14:paraId="61355D33"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Kozarska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Dubica</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574569FB"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Majora </w:t>
                  </w:r>
                  <w:proofErr w:type="spellStart"/>
                  <w:r w:rsidRPr="00FB3A4A">
                    <w:rPr>
                      <w:rFonts w:ascii="Calibri" w:eastAsia="Times New Roman" w:hAnsi="Calibri" w:cs="Calibri"/>
                      <w:sz w:val="18"/>
                      <w:szCs w:val="18"/>
                      <w:lang w:val="en-US"/>
                    </w:rPr>
                    <w:t>Milana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Tepića</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b.b</w:t>
                  </w:r>
                  <w:proofErr w:type="spellEnd"/>
                  <w:r w:rsidRPr="00FB3A4A">
                    <w:rPr>
                      <w:rFonts w:ascii="Calibri" w:eastAsia="Times New Roman" w:hAnsi="Calibri" w:cs="Calibri"/>
                      <w:sz w:val="18"/>
                      <w:szCs w:val="18"/>
                      <w:lang w:val="en-US"/>
                    </w:rPr>
                    <w:t>.</w:t>
                  </w:r>
                </w:p>
              </w:tc>
            </w:tr>
            <w:tr w:rsidR="00FB3A4A" w:rsidRPr="00FB3A4A" w14:paraId="16DC27CA"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91F152B"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68</w:t>
                  </w:r>
                </w:p>
              </w:tc>
              <w:tc>
                <w:tcPr>
                  <w:tcW w:w="676" w:type="dxa"/>
                  <w:tcBorders>
                    <w:top w:val="nil"/>
                    <w:left w:val="nil"/>
                    <w:bottom w:val="single" w:sz="4" w:space="0" w:color="auto"/>
                    <w:right w:val="single" w:sz="4" w:space="0" w:color="auto"/>
                  </w:tcBorders>
                  <w:shd w:val="clear" w:color="auto" w:fill="auto"/>
                  <w:noWrap/>
                  <w:vAlign w:val="bottom"/>
                  <w:hideMark/>
                </w:tcPr>
                <w:p w14:paraId="587BCE1D"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252</w:t>
                  </w:r>
                </w:p>
              </w:tc>
              <w:tc>
                <w:tcPr>
                  <w:tcW w:w="3404" w:type="dxa"/>
                  <w:tcBorders>
                    <w:top w:val="nil"/>
                    <w:left w:val="nil"/>
                    <w:bottom w:val="single" w:sz="4" w:space="0" w:color="auto"/>
                    <w:right w:val="single" w:sz="4" w:space="0" w:color="auto"/>
                  </w:tcBorders>
                  <w:shd w:val="clear" w:color="auto" w:fill="auto"/>
                  <w:noWrap/>
                  <w:vAlign w:val="bottom"/>
                  <w:hideMark/>
                </w:tcPr>
                <w:p w14:paraId="209F10EB"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Janja</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1158CDCF"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Bijeljenska</w:t>
                  </w:r>
                  <w:proofErr w:type="spellEnd"/>
                  <w:r w:rsidRPr="00FB3A4A">
                    <w:rPr>
                      <w:rFonts w:ascii="Calibri" w:eastAsia="Times New Roman" w:hAnsi="Calibri" w:cs="Calibri"/>
                      <w:sz w:val="18"/>
                      <w:szCs w:val="18"/>
                      <w:lang w:val="en-US"/>
                    </w:rPr>
                    <w:t xml:space="preserve"> 300 b</w:t>
                  </w:r>
                </w:p>
              </w:tc>
            </w:tr>
            <w:tr w:rsidR="00FB3A4A" w:rsidRPr="00FB3A4A" w14:paraId="178C7E84" w14:textId="77777777" w:rsidTr="00FB3A4A">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EF1C98"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69</w:t>
                  </w:r>
                </w:p>
              </w:tc>
              <w:tc>
                <w:tcPr>
                  <w:tcW w:w="676" w:type="dxa"/>
                  <w:tcBorders>
                    <w:top w:val="nil"/>
                    <w:left w:val="nil"/>
                    <w:bottom w:val="single" w:sz="4" w:space="0" w:color="auto"/>
                    <w:right w:val="single" w:sz="4" w:space="0" w:color="auto"/>
                  </w:tcBorders>
                  <w:shd w:val="clear" w:color="auto" w:fill="auto"/>
                  <w:noWrap/>
                  <w:vAlign w:val="bottom"/>
                  <w:hideMark/>
                </w:tcPr>
                <w:p w14:paraId="6E28AD23" w14:textId="77777777" w:rsidR="00FB3A4A" w:rsidRPr="00FB3A4A" w:rsidRDefault="00FB3A4A" w:rsidP="00FB3A4A">
                  <w:pPr>
                    <w:spacing w:after="0" w:line="240" w:lineRule="auto"/>
                    <w:jc w:val="right"/>
                    <w:rPr>
                      <w:rFonts w:ascii="Calibri" w:eastAsia="Times New Roman" w:hAnsi="Calibri" w:cs="Calibri"/>
                      <w:sz w:val="18"/>
                      <w:szCs w:val="18"/>
                      <w:lang w:val="en-US"/>
                    </w:rPr>
                  </w:pPr>
                  <w:r w:rsidRPr="00FB3A4A">
                    <w:rPr>
                      <w:rFonts w:ascii="Calibri" w:eastAsia="Times New Roman" w:hAnsi="Calibri" w:cs="Calibri"/>
                      <w:sz w:val="18"/>
                      <w:szCs w:val="18"/>
                      <w:lang w:val="en-US"/>
                    </w:rPr>
                    <w:t>257</w:t>
                  </w:r>
                </w:p>
              </w:tc>
              <w:tc>
                <w:tcPr>
                  <w:tcW w:w="3404" w:type="dxa"/>
                  <w:tcBorders>
                    <w:top w:val="nil"/>
                    <w:left w:val="nil"/>
                    <w:bottom w:val="single" w:sz="4" w:space="0" w:color="auto"/>
                    <w:right w:val="single" w:sz="4" w:space="0" w:color="auto"/>
                  </w:tcBorders>
                  <w:shd w:val="clear" w:color="auto" w:fill="auto"/>
                  <w:noWrap/>
                  <w:vAlign w:val="bottom"/>
                  <w:hideMark/>
                </w:tcPr>
                <w:p w14:paraId="29870137" w14:textId="77777777" w:rsidR="00FB3A4A" w:rsidRPr="00FB3A4A" w:rsidRDefault="00FB3A4A" w:rsidP="00FB3A4A">
                  <w:pPr>
                    <w:spacing w:after="0" w:line="240" w:lineRule="auto"/>
                    <w:rPr>
                      <w:rFonts w:ascii="Calibri" w:eastAsia="Times New Roman" w:hAnsi="Calibri" w:cs="Calibri"/>
                      <w:sz w:val="18"/>
                      <w:szCs w:val="18"/>
                      <w:lang w:val="en-US"/>
                    </w:rPr>
                  </w:pPr>
                  <w:proofErr w:type="spellStart"/>
                  <w:r w:rsidRPr="00FB3A4A">
                    <w:rPr>
                      <w:rFonts w:ascii="Calibri" w:eastAsia="Times New Roman" w:hAnsi="Calibri" w:cs="Calibri"/>
                      <w:sz w:val="18"/>
                      <w:szCs w:val="18"/>
                      <w:lang w:val="en-US"/>
                    </w:rPr>
                    <w:t>Hipermarket</w:t>
                  </w:r>
                  <w:proofErr w:type="spellEnd"/>
                  <w:r w:rsidRPr="00FB3A4A">
                    <w:rPr>
                      <w:rFonts w:ascii="Calibri" w:eastAsia="Times New Roman" w:hAnsi="Calibri" w:cs="Calibri"/>
                      <w:sz w:val="18"/>
                      <w:szCs w:val="18"/>
                      <w:lang w:val="en-US"/>
                    </w:rPr>
                    <w:t xml:space="preserve"> </w:t>
                  </w:r>
                  <w:proofErr w:type="spellStart"/>
                  <w:r w:rsidRPr="00FB3A4A">
                    <w:rPr>
                      <w:rFonts w:ascii="Calibri" w:eastAsia="Times New Roman" w:hAnsi="Calibri" w:cs="Calibri"/>
                      <w:sz w:val="18"/>
                      <w:szCs w:val="18"/>
                      <w:lang w:val="en-US"/>
                    </w:rPr>
                    <w:t>Ključ</w:t>
                  </w:r>
                  <w:proofErr w:type="spellEnd"/>
                </w:p>
              </w:tc>
              <w:tc>
                <w:tcPr>
                  <w:tcW w:w="4676" w:type="dxa"/>
                  <w:tcBorders>
                    <w:top w:val="nil"/>
                    <w:left w:val="nil"/>
                    <w:bottom w:val="single" w:sz="4" w:space="0" w:color="auto"/>
                    <w:right w:val="single" w:sz="4" w:space="0" w:color="auto"/>
                  </w:tcBorders>
                  <w:shd w:val="clear" w:color="auto" w:fill="auto"/>
                  <w:noWrap/>
                  <w:vAlign w:val="bottom"/>
                  <w:hideMark/>
                </w:tcPr>
                <w:p w14:paraId="3B466B3B" w14:textId="77777777" w:rsidR="00FB3A4A" w:rsidRPr="00FB3A4A" w:rsidRDefault="00FB3A4A" w:rsidP="00FB3A4A">
                  <w:pPr>
                    <w:spacing w:after="0" w:line="240" w:lineRule="auto"/>
                    <w:rPr>
                      <w:rFonts w:ascii="Calibri" w:eastAsia="Times New Roman" w:hAnsi="Calibri" w:cs="Calibri"/>
                      <w:sz w:val="18"/>
                      <w:szCs w:val="18"/>
                      <w:lang w:val="en-US"/>
                    </w:rPr>
                  </w:pPr>
                  <w:r w:rsidRPr="00FB3A4A">
                    <w:rPr>
                      <w:rFonts w:ascii="Calibri" w:eastAsia="Times New Roman" w:hAnsi="Calibri" w:cs="Calibri"/>
                      <w:sz w:val="18"/>
                      <w:szCs w:val="18"/>
                      <w:lang w:val="en-US"/>
                    </w:rPr>
                    <w:t xml:space="preserve">Ul. </w:t>
                  </w:r>
                  <w:proofErr w:type="spellStart"/>
                  <w:r w:rsidRPr="00FB3A4A">
                    <w:rPr>
                      <w:rFonts w:ascii="Calibri" w:eastAsia="Times New Roman" w:hAnsi="Calibri" w:cs="Calibri"/>
                      <w:sz w:val="18"/>
                      <w:szCs w:val="18"/>
                      <w:lang w:val="en-US"/>
                    </w:rPr>
                    <w:t>Branilaca</w:t>
                  </w:r>
                  <w:proofErr w:type="spellEnd"/>
                  <w:r w:rsidRPr="00FB3A4A">
                    <w:rPr>
                      <w:rFonts w:ascii="Calibri" w:eastAsia="Times New Roman" w:hAnsi="Calibri" w:cs="Calibri"/>
                      <w:sz w:val="18"/>
                      <w:szCs w:val="18"/>
                      <w:lang w:val="en-US"/>
                    </w:rPr>
                    <w:t xml:space="preserve"> BiH bb</w:t>
                  </w:r>
                </w:p>
              </w:tc>
            </w:tr>
          </w:tbl>
          <w:p w14:paraId="3C2ED536" w14:textId="77777777" w:rsidR="00FB3A4A" w:rsidRDefault="00FB3A4A" w:rsidP="00C212A1">
            <w:pPr>
              <w:pStyle w:val="ListParagraph"/>
              <w:ind w:left="0" w:right="685"/>
              <w:rPr>
                <w:color w:val="000000" w:themeColor="text1"/>
              </w:rPr>
            </w:pPr>
          </w:p>
          <w:p w14:paraId="04049118" w14:textId="77777777" w:rsidR="00443DBC" w:rsidRPr="00861B2F" w:rsidRDefault="00443DBC" w:rsidP="00C212A1">
            <w:pPr>
              <w:pStyle w:val="ListParagraph"/>
              <w:ind w:left="0" w:right="685"/>
              <w:rPr>
                <w:b/>
                <w:color w:val="000000" w:themeColor="text1"/>
              </w:rPr>
            </w:pPr>
          </w:p>
        </w:tc>
      </w:tr>
    </w:tbl>
    <w:p w14:paraId="10274DA2" w14:textId="77777777" w:rsidR="00443DBC" w:rsidRPr="00861B2F" w:rsidRDefault="00443DBC" w:rsidP="00443DBC">
      <w:pPr>
        <w:ind w:right="685"/>
        <w:jc w:val="both"/>
      </w:pPr>
      <w:r>
        <w:lastRenderedPageBreak/>
        <w:t xml:space="preserve">4. </w:t>
      </w:r>
      <w:r w:rsidRPr="008A7160">
        <w:rPr>
          <w:b/>
          <w:bCs/>
        </w:rPr>
        <w:t xml:space="preserve">Franck </w:t>
      </w:r>
      <w:r>
        <w:rPr>
          <w:b/>
          <w:bCs/>
        </w:rPr>
        <w:t>grebalica</w:t>
      </w:r>
    </w:p>
    <w:p w14:paraId="4ED9FE91" w14:textId="77777777" w:rsidR="00443DBC" w:rsidRPr="00861B2F" w:rsidRDefault="00443DBC" w:rsidP="00443DBC">
      <w:pPr>
        <w:ind w:left="705" w:right="685" w:hanging="705"/>
        <w:jc w:val="both"/>
      </w:pPr>
      <w:r>
        <w:t>4.1.</w:t>
      </w:r>
      <w:r>
        <w:tab/>
      </w:r>
      <w:r w:rsidRPr="008C7CCD">
        <w:rPr>
          <w:color w:val="000000" w:themeColor="text1"/>
        </w:rPr>
        <w:t xml:space="preserve">Svaka Franck </w:t>
      </w:r>
      <w:r>
        <w:rPr>
          <w:color w:val="000000" w:themeColor="text1"/>
        </w:rPr>
        <w:t>grebalica</w:t>
      </w:r>
      <w:r w:rsidRPr="008C7CCD">
        <w:rPr>
          <w:color w:val="000000" w:themeColor="text1"/>
        </w:rPr>
        <w:t xml:space="preserve"> je dobitna, odnosno svaki potrošač koji je dobio Franck </w:t>
      </w:r>
      <w:r>
        <w:rPr>
          <w:color w:val="000000" w:themeColor="text1"/>
        </w:rPr>
        <w:t>grebalicu</w:t>
      </w:r>
      <w:r w:rsidRPr="008C7CCD">
        <w:rPr>
          <w:color w:val="000000" w:themeColor="text1"/>
        </w:rPr>
        <w:t xml:space="preserve"> stiče pravo na poklon koji je označen na kartici. </w:t>
      </w:r>
    </w:p>
    <w:p w14:paraId="1C07DBCB" w14:textId="77FB0E44" w:rsidR="00443DBC" w:rsidRDefault="00443DBC" w:rsidP="00443DBC">
      <w:pPr>
        <w:ind w:left="705" w:right="685" w:hanging="705"/>
        <w:jc w:val="both"/>
      </w:pPr>
      <w:r>
        <w:t>4.2.</w:t>
      </w:r>
      <w:r>
        <w:tab/>
      </w:r>
      <w:r w:rsidRPr="00861B2F">
        <w:t xml:space="preserve">Sa </w:t>
      </w:r>
      <w:r>
        <w:t>spoljašnje</w:t>
      </w:r>
      <w:r w:rsidRPr="00861B2F">
        <w:t xml:space="preserve"> strane se nalaz</w:t>
      </w:r>
      <w:r>
        <w:t>e informacije o</w:t>
      </w:r>
      <w:r w:rsidRPr="00861B2F">
        <w:t xml:space="preserve"> </w:t>
      </w:r>
      <w:r>
        <w:t>nazivu  P</w:t>
      </w:r>
      <w:r w:rsidRPr="00861B2F">
        <w:t>romocije</w:t>
      </w:r>
      <w:r>
        <w:t xml:space="preserve">, te polje </w:t>
      </w:r>
      <w:r w:rsidR="00515513">
        <w:t>sa emulziojm</w:t>
      </w:r>
      <w:r>
        <w:t xml:space="preserve"> ispod kojeg je jedna od nagrada. Skidanjem (grebanjem) emulzije sa polja potrošač će vidjeti koju je nagradu tačno dobio te će je preuzeti na info pultu Bingo objekta.</w:t>
      </w:r>
      <w:r>
        <w:rPr>
          <w:noProof/>
          <w:lang w:eastAsia="sr-Latn-RS"/>
        </w:rPr>
        <w:t xml:space="preserve">             </w:t>
      </w:r>
    </w:p>
    <w:p w14:paraId="7487A96C" w14:textId="77777777" w:rsidR="00443DBC" w:rsidRPr="00861B2F" w:rsidRDefault="00443DBC" w:rsidP="00443DBC">
      <w:pPr>
        <w:ind w:right="685"/>
        <w:jc w:val="both"/>
      </w:pPr>
      <w:r>
        <w:t>4.3.</w:t>
      </w:r>
      <w:r>
        <w:tab/>
        <w:t xml:space="preserve">Svaka Franck grebalica daje pravo dobitniku na jedan od sljedećih </w:t>
      </w:r>
      <w:r w:rsidRPr="00861B2F">
        <w:t>pokl</w:t>
      </w:r>
      <w:r>
        <w:t>ona</w:t>
      </w:r>
      <w:r w:rsidRPr="00861B2F">
        <w:t>:</w:t>
      </w:r>
    </w:p>
    <w:p w14:paraId="137B9AA9" w14:textId="42827D2C" w:rsidR="00443DBC" w:rsidRDefault="00443DBC" w:rsidP="00443DBC">
      <w:pPr>
        <w:spacing w:line="240" w:lineRule="auto"/>
        <w:ind w:right="685"/>
        <w:jc w:val="both"/>
      </w:pPr>
      <w:r w:rsidRPr="00861B2F">
        <w:t xml:space="preserve">1. </w:t>
      </w:r>
      <w:r w:rsidRPr="006E166A">
        <w:t>Dr.Pasha Lip Scrub by Franck</w:t>
      </w:r>
      <w:r w:rsidR="00521B44">
        <w:t xml:space="preserve"> – </w:t>
      </w:r>
      <w:r w:rsidR="00B00719">
        <w:t xml:space="preserve">raspoloživo </w:t>
      </w:r>
      <w:r w:rsidR="00521B44">
        <w:t>30.000 komada</w:t>
      </w:r>
    </w:p>
    <w:p w14:paraId="07E8F3C7" w14:textId="1E60AB1A" w:rsidR="00443DBC" w:rsidRDefault="00443DBC" w:rsidP="00443DBC">
      <w:pPr>
        <w:spacing w:line="240" w:lineRule="auto"/>
        <w:ind w:right="685"/>
        <w:jc w:val="both"/>
      </w:pPr>
      <w:r>
        <w:t xml:space="preserve">2. </w:t>
      </w:r>
      <w:r w:rsidRPr="006E166A">
        <w:t>Dr.Pasha Sapun Kafa i karanfili</w:t>
      </w:r>
      <w:r>
        <w:t>ć</w:t>
      </w:r>
      <w:r w:rsidRPr="006E166A">
        <w:t xml:space="preserve"> by Franck</w:t>
      </w:r>
      <w:r w:rsidR="00521B44">
        <w:t xml:space="preserve"> - </w:t>
      </w:r>
      <w:r>
        <w:t xml:space="preserve">  </w:t>
      </w:r>
      <w:r w:rsidR="00B00719">
        <w:t xml:space="preserve">raspoloživo </w:t>
      </w:r>
      <w:r w:rsidR="00521B44">
        <w:t>50.000 komada</w:t>
      </w:r>
    </w:p>
    <w:p w14:paraId="0EDCDD7B" w14:textId="61CC2FD0" w:rsidR="00443DBC" w:rsidRDefault="00443DBC" w:rsidP="00443DBC">
      <w:pPr>
        <w:spacing w:line="240" w:lineRule="auto"/>
        <w:ind w:right="685"/>
        <w:jc w:val="both"/>
      </w:pPr>
      <w:r>
        <w:t xml:space="preserve">3. </w:t>
      </w:r>
      <w:r w:rsidRPr="006E166A">
        <w:t>Ki</w:t>
      </w:r>
      <w:r>
        <w:t>š</w:t>
      </w:r>
      <w:r w:rsidRPr="006E166A">
        <w:t>obran by Franck</w:t>
      </w:r>
      <w:r w:rsidR="00521B44">
        <w:t xml:space="preserve"> –</w:t>
      </w:r>
      <w:r w:rsidR="00B00719">
        <w:t xml:space="preserve"> raspoloživo </w:t>
      </w:r>
      <w:r w:rsidR="00521B44">
        <w:t xml:space="preserve"> 120 komada</w:t>
      </w:r>
    </w:p>
    <w:p w14:paraId="4A297666" w14:textId="2F48118F" w:rsidR="00443DBC" w:rsidRDefault="00443DBC" w:rsidP="00443DBC">
      <w:pPr>
        <w:spacing w:line="240" w:lineRule="auto"/>
        <w:ind w:right="685"/>
        <w:jc w:val="both"/>
      </w:pPr>
      <w:r>
        <w:t>4.</w:t>
      </w:r>
      <w:r w:rsidRPr="006E166A">
        <w:rPr>
          <w:rFonts w:ascii="Calibri" w:eastAsiaTheme="minorEastAsia" w:hAnsi="Calibri"/>
          <w:color w:val="833C0C"/>
          <w:kern w:val="24"/>
        </w:rPr>
        <w:t xml:space="preserve"> </w:t>
      </w:r>
      <w:r>
        <w:t>Š</w:t>
      </w:r>
      <w:r w:rsidRPr="006E166A">
        <w:t>oljica sa tacnom by Franck</w:t>
      </w:r>
      <w:r w:rsidR="00521B44">
        <w:t xml:space="preserve"> – </w:t>
      </w:r>
      <w:r w:rsidR="00B00719">
        <w:t xml:space="preserve">raspoloživo  </w:t>
      </w:r>
      <w:r w:rsidR="00521B44">
        <w:t>500 komada</w:t>
      </w:r>
    </w:p>
    <w:p w14:paraId="33B0022B" w14:textId="21EE411E" w:rsidR="00443DBC" w:rsidRDefault="00443DBC" w:rsidP="00443DBC">
      <w:pPr>
        <w:pStyle w:val="ListParagraph"/>
        <w:spacing w:line="480" w:lineRule="auto"/>
        <w:ind w:left="0" w:right="685"/>
        <w:jc w:val="both"/>
      </w:pPr>
      <w:r>
        <w:t xml:space="preserve">5. </w:t>
      </w:r>
      <w:r w:rsidRPr="006E166A">
        <w:t>D</w:t>
      </w:r>
      <w:r>
        <w:t>ž</w:t>
      </w:r>
      <w:r w:rsidRPr="006E166A">
        <w:t>ezva</w:t>
      </w:r>
      <w:r w:rsidR="00521B44">
        <w:t xml:space="preserve"> – </w:t>
      </w:r>
      <w:r w:rsidR="00B00719">
        <w:t xml:space="preserve">raspoloživo  </w:t>
      </w:r>
      <w:r w:rsidR="00521B44">
        <w:t>100 komada</w:t>
      </w:r>
    </w:p>
    <w:p w14:paraId="025000AB" w14:textId="08417720" w:rsidR="00443DBC" w:rsidRDefault="00443DBC" w:rsidP="00443DBC">
      <w:pPr>
        <w:pStyle w:val="ListParagraph"/>
        <w:spacing w:line="480" w:lineRule="auto"/>
        <w:ind w:left="0" w:right="685"/>
        <w:jc w:val="both"/>
      </w:pPr>
      <w:r>
        <w:t xml:space="preserve">6. </w:t>
      </w:r>
      <w:r w:rsidRPr="006E166A">
        <w:t>Mikrovalna pećnica (Telefunken)</w:t>
      </w:r>
      <w:r w:rsidR="00521B44">
        <w:t xml:space="preserve"> – </w:t>
      </w:r>
      <w:r w:rsidR="00B00719">
        <w:t xml:space="preserve">raspoloživo </w:t>
      </w:r>
      <w:r w:rsidR="00521B44">
        <w:t>5 komada</w:t>
      </w:r>
    </w:p>
    <w:p w14:paraId="523659D1" w14:textId="2484123A" w:rsidR="00443DBC" w:rsidRDefault="00443DBC" w:rsidP="00443DBC">
      <w:pPr>
        <w:pStyle w:val="ListParagraph"/>
        <w:spacing w:line="480" w:lineRule="auto"/>
        <w:ind w:left="0" w:right="685"/>
        <w:jc w:val="both"/>
      </w:pPr>
      <w:r>
        <w:lastRenderedPageBreak/>
        <w:t xml:space="preserve">7. </w:t>
      </w:r>
      <w:r w:rsidRPr="006E166A">
        <w:t>TV (Telefunken)</w:t>
      </w:r>
      <w:r w:rsidR="00521B44">
        <w:t xml:space="preserve"> – </w:t>
      </w:r>
      <w:r w:rsidR="00B00719">
        <w:t xml:space="preserve">raspoloživo </w:t>
      </w:r>
      <w:r w:rsidR="00DD380B">
        <w:t>2</w:t>
      </w:r>
      <w:r w:rsidR="00521B44">
        <w:t xml:space="preserve"> komad</w:t>
      </w:r>
      <w:r w:rsidR="00DD380B">
        <w:t>a</w:t>
      </w:r>
    </w:p>
    <w:p w14:paraId="0A207B87" w14:textId="3F55A1FF" w:rsidR="00443DBC" w:rsidRDefault="00443DBC" w:rsidP="00443DBC">
      <w:pPr>
        <w:pStyle w:val="ListParagraph"/>
        <w:spacing w:line="480" w:lineRule="auto"/>
        <w:ind w:left="0" w:right="685"/>
        <w:jc w:val="both"/>
      </w:pPr>
      <w:r>
        <w:t xml:space="preserve">8. </w:t>
      </w:r>
      <w:r w:rsidRPr="006E166A">
        <w:t>Fri</w:t>
      </w:r>
      <w:r>
        <w:t>ž</w:t>
      </w:r>
      <w:r w:rsidRPr="006E166A">
        <w:t>ider (Telefunken)</w:t>
      </w:r>
      <w:r w:rsidR="00521B44">
        <w:t xml:space="preserve"> – </w:t>
      </w:r>
      <w:r w:rsidR="00B00719">
        <w:t xml:space="preserve">raspoloživo </w:t>
      </w:r>
      <w:r w:rsidR="00521B44">
        <w:t>1 komad</w:t>
      </w:r>
    </w:p>
    <w:p w14:paraId="77B59521" w14:textId="245D7963" w:rsidR="00443DBC" w:rsidRPr="00861B2F" w:rsidRDefault="00443DBC" w:rsidP="00354E3F">
      <w:pPr>
        <w:pStyle w:val="ListParagraph"/>
        <w:spacing w:line="480" w:lineRule="auto"/>
        <w:ind w:left="0" w:right="685"/>
        <w:jc w:val="both"/>
      </w:pPr>
      <w:r>
        <w:t xml:space="preserve">9. </w:t>
      </w:r>
      <w:r w:rsidRPr="006E166A">
        <w:t>Ve</w:t>
      </w:r>
      <w:r>
        <w:t>š</w:t>
      </w:r>
      <w:r w:rsidRPr="006E166A">
        <w:t xml:space="preserve"> ma</w:t>
      </w:r>
      <w:r>
        <w:t>š</w:t>
      </w:r>
      <w:r w:rsidRPr="006E166A">
        <w:t>ina (Telefunken)</w:t>
      </w:r>
      <w:r w:rsidR="00521B44">
        <w:t xml:space="preserve"> – </w:t>
      </w:r>
      <w:r w:rsidR="00B00719">
        <w:t xml:space="preserve">raspoloživo </w:t>
      </w:r>
      <w:r w:rsidR="00521B44">
        <w:t>1 komad</w:t>
      </w:r>
    </w:p>
    <w:p w14:paraId="0C27154B" w14:textId="77777777" w:rsidR="00443DBC" w:rsidRPr="00861B2F" w:rsidRDefault="00443DBC" w:rsidP="00443DBC">
      <w:pPr>
        <w:ind w:left="705" w:right="685" w:hanging="705"/>
        <w:jc w:val="both"/>
      </w:pPr>
      <w:r>
        <w:t>5</w:t>
      </w:r>
      <w:r w:rsidRPr="00861B2F">
        <w:t xml:space="preserve">. </w:t>
      </w:r>
      <w:r w:rsidRPr="00527D36">
        <w:rPr>
          <w:b/>
        </w:rPr>
        <w:t>Preuzimanje poklona</w:t>
      </w:r>
    </w:p>
    <w:p w14:paraId="52688CED" w14:textId="77777777" w:rsidR="00443DBC" w:rsidRDefault="00443DBC" w:rsidP="00443DBC">
      <w:pPr>
        <w:ind w:left="705" w:right="685" w:hanging="705"/>
        <w:jc w:val="both"/>
      </w:pPr>
      <w:r>
        <w:t>5.1.</w:t>
      </w:r>
      <w:r>
        <w:tab/>
      </w:r>
      <w:r w:rsidRPr="00861B2F">
        <w:t>Nakon dobijanja fiskalnog računa</w:t>
      </w:r>
      <w:r>
        <w:t>,</w:t>
      </w:r>
      <w:r w:rsidRPr="00861B2F">
        <w:t xml:space="preserve"> potrebno je da potrošač zaposlenom na info pultu </w:t>
      </w:r>
      <w:r w:rsidRPr="00A9559C">
        <w:rPr>
          <w:b/>
        </w:rPr>
        <w:t>(u dalj</w:t>
      </w:r>
      <w:r>
        <w:rPr>
          <w:b/>
        </w:rPr>
        <w:t>nj</w:t>
      </w:r>
      <w:r w:rsidRPr="00A9559C">
        <w:rPr>
          <w:b/>
        </w:rPr>
        <w:t>em tekstu: Zaposleni)</w:t>
      </w:r>
      <w:r w:rsidRPr="00861B2F">
        <w:t xml:space="preserve"> u </w:t>
      </w:r>
      <w:r>
        <w:t>Prodajnom objektu iz člana 3</w:t>
      </w:r>
      <w:r w:rsidRPr="00861B2F">
        <w:t>.1</w:t>
      </w:r>
      <w:r>
        <w:t>.</w:t>
      </w:r>
      <w:r w:rsidRPr="00861B2F">
        <w:t>, p</w:t>
      </w:r>
      <w:r>
        <w:t xml:space="preserve">okaže fiskalni račun i preuzme onoliko Franck grebalica na koliko je ostvario pravo. </w:t>
      </w:r>
    </w:p>
    <w:p w14:paraId="0FF34029" w14:textId="7BC23308" w:rsidR="00443DBC" w:rsidRDefault="00443DBC" w:rsidP="00443DBC">
      <w:pPr>
        <w:ind w:left="705" w:right="685" w:hanging="705"/>
        <w:jc w:val="both"/>
      </w:pPr>
      <w:r>
        <w:t>5.2.</w:t>
      </w:r>
      <w:r>
        <w:tab/>
        <w:t xml:space="preserve">Pošto potrošač preuzme Franck grebalice, potrebno je da ukloni prekriveni sadržaj </w:t>
      </w:r>
      <w:r w:rsidR="00DE1629">
        <w:t>polja sa emulzijom</w:t>
      </w:r>
      <w:r>
        <w:t xml:space="preserve"> kako bi vidio koji je poklon iz člana 4.3. označen na grebalici i potom preda grebalicu natrag Zaposlenom na info pultu. Nakon što potrošač preda natrag  Franck grebalicu, Zaposleni na info pultu će mu uručiti poklon ukoliko je poklon koji je označen na kartici od 1 do 5 tačke 4.3 pravilnika. </w:t>
      </w:r>
    </w:p>
    <w:p w14:paraId="01F11321" w14:textId="77777777" w:rsidR="00443DBC" w:rsidRDefault="00443DBC" w:rsidP="00443DBC">
      <w:pPr>
        <w:ind w:left="705" w:right="685" w:hanging="705"/>
        <w:jc w:val="both"/>
      </w:pPr>
      <w:r>
        <w:t xml:space="preserve">              </w:t>
      </w:r>
      <w:r w:rsidRPr="00D02CE1">
        <w:rPr>
          <w:i/>
          <w:iCs/>
        </w:rPr>
        <w:t>Ukoliko je poklon koji je označen na kartici od broja 6 do broja 9 iz tačke 4.3 potrebno je da se potrošač javi uposleniku Binga na info pultu, kako bi se spojio sa marketing službom Binga</w:t>
      </w:r>
      <w:r>
        <w:t>. Poklon će biti isporučen preko kurirske službe a potrebno je da potrošač prilikom preuzimanja poklona predstavniku kurirske službe preda fiskalni račun i Franck grebalicu na kojoj je prikazan poklon.</w:t>
      </w:r>
    </w:p>
    <w:p w14:paraId="18778F3D" w14:textId="77777777" w:rsidR="00443DBC" w:rsidRPr="00861B2F" w:rsidRDefault="00443DBC" w:rsidP="00443DBC">
      <w:pPr>
        <w:spacing w:after="0"/>
        <w:ind w:left="1406" w:right="686" w:hanging="703"/>
        <w:jc w:val="both"/>
      </w:pPr>
    </w:p>
    <w:p w14:paraId="3DBEDE1F" w14:textId="77777777" w:rsidR="00443DBC" w:rsidRPr="00861B2F" w:rsidRDefault="00443DBC" w:rsidP="00443DBC">
      <w:pPr>
        <w:ind w:left="705" w:right="685" w:hanging="705"/>
        <w:jc w:val="both"/>
      </w:pPr>
      <w:r>
        <w:t>5.3.</w:t>
      </w:r>
      <w:r>
        <w:tab/>
      </w:r>
      <w:r w:rsidRPr="00861B2F">
        <w:t xml:space="preserve">Potrošač </w:t>
      </w:r>
      <w:r>
        <w:t xml:space="preserve">može, po sopstvenom izboru, u toku trajanja Promocije, </w:t>
      </w:r>
      <w:r w:rsidRPr="00861B2F">
        <w:t xml:space="preserve">da </w:t>
      </w:r>
      <w:r>
        <w:t>preuzme</w:t>
      </w:r>
      <w:r w:rsidRPr="00861B2F">
        <w:t xml:space="preserve"> </w:t>
      </w:r>
      <w:r>
        <w:t>Franck</w:t>
      </w:r>
      <w:r w:rsidRPr="00861B2F">
        <w:t xml:space="preserve"> </w:t>
      </w:r>
      <w:r>
        <w:t>grebalicu</w:t>
      </w:r>
      <w:r w:rsidRPr="00861B2F">
        <w:t xml:space="preserve"> </w:t>
      </w:r>
      <w:r>
        <w:t xml:space="preserve">odnosno poklon </w:t>
      </w:r>
      <w:r w:rsidRPr="00861B2F">
        <w:t xml:space="preserve">na info pultu </w:t>
      </w:r>
      <w:r>
        <w:t>P</w:t>
      </w:r>
      <w:r w:rsidRPr="00861B2F">
        <w:t>rodajnog objekta</w:t>
      </w:r>
      <w:r>
        <w:t xml:space="preserve"> 3.1</w:t>
      </w:r>
      <w:r w:rsidRPr="00861B2F">
        <w:t xml:space="preserve"> </w:t>
      </w:r>
      <w:r>
        <w:t xml:space="preserve">bez obzira </w:t>
      </w:r>
      <w:r w:rsidRPr="00861B2F">
        <w:t xml:space="preserve">u kojem je </w:t>
      </w:r>
      <w:r>
        <w:t xml:space="preserve">drugom Prodajnom objektu </w:t>
      </w:r>
      <w:r w:rsidRPr="00861B2F">
        <w:t>obavio kupovinu</w:t>
      </w:r>
      <w:r>
        <w:t xml:space="preserve"> i dobio fiskalni račun. </w:t>
      </w:r>
    </w:p>
    <w:p w14:paraId="5E5C1643" w14:textId="38AA181C" w:rsidR="00443DBC" w:rsidRDefault="00443DBC" w:rsidP="00443DBC">
      <w:pPr>
        <w:ind w:left="708" w:right="685" w:hanging="708"/>
        <w:jc w:val="both"/>
      </w:pPr>
      <w:r>
        <w:t>5.4.</w:t>
      </w:r>
      <w:r>
        <w:tab/>
      </w:r>
      <w:r w:rsidRPr="00861B2F">
        <w:t>U</w:t>
      </w:r>
      <w:r>
        <w:t>koliko se desi da u nekom od P</w:t>
      </w:r>
      <w:r w:rsidRPr="00861B2F">
        <w:t>rodajnih objekata</w:t>
      </w:r>
      <w:r>
        <w:t xml:space="preserve"> nema dovoljno grebalica i poklona, tako da </w:t>
      </w:r>
      <w:r w:rsidRPr="00861B2F">
        <w:t xml:space="preserve">potrošač ne može da </w:t>
      </w:r>
      <w:r>
        <w:t>preuzme</w:t>
      </w:r>
      <w:r w:rsidRPr="00861B2F">
        <w:t xml:space="preserve"> poklon koji je prikazan na </w:t>
      </w:r>
      <w:r>
        <w:t xml:space="preserve">Franck grebalici, potrošač će biti informisan u kojem najbližem Bingo objektu je preostalo Franck grebalica te će biti upućen na isti. </w:t>
      </w:r>
    </w:p>
    <w:p w14:paraId="63F71EA7" w14:textId="58F536DE" w:rsidR="00D02CE1" w:rsidRDefault="00C132F7" w:rsidP="00C132F7">
      <w:pPr>
        <w:ind w:left="708" w:right="685" w:hanging="708"/>
        <w:jc w:val="both"/>
      </w:pPr>
      <w:r>
        <w:t>5.5.</w:t>
      </w:r>
      <w:r>
        <w:tab/>
      </w:r>
      <w:r w:rsidR="00D02CE1" w:rsidRPr="00D02CE1">
        <w:t>Zaposlenik na info pultu se potpisuje na račun po osnovu kojeg izdaje grebalicu i vraća račun kupcu. Ukol</w:t>
      </w:r>
      <w:r>
        <w:t>iko</w:t>
      </w:r>
      <w:r w:rsidR="00D02CE1">
        <w:t xml:space="preserve">  </w:t>
      </w:r>
      <w:r w:rsidR="00D02CE1" w:rsidRPr="00D02CE1">
        <w:t>je u pitanju nagrada koju oni uručuje uzima grebalicu i arhivira je kako bi je vratio organizatoru nak</w:t>
      </w:r>
      <w:r w:rsidR="00D02CE1" w:rsidRPr="004B5C30">
        <w:t xml:space="preserve">on završetka programa lojalnosti. Ukoliko je na grebalici nagrada koja će stići kurirskom službom, vraća je kupcu uz informaciju da je potrebno pozvati </w:t>
      </w:r>
      <w:r w:rsidR="00F32158" w:rsidRPr="004B5C30">
        <w:t>marketing službu Binga koja će dogovoriti termin i način preuzimanja nagrade.</w:t>
      </w:r>
    </w:p>
    <w:p w14:paraId="6D0EB131" w14:textId="77777777" w:rsidR="00D02CE1" w:rsidRDefault="00D02CE1" w:rsidP="00D02CE1">
      <w:pPr>
        <w:pStyle w:val="CommentText"/>
        <w:rPr>
          <w:sz w:val="22"/>
          <w:szCs w:val="22"/>
        </w:rPr>
      </w:pPr>
    </w:p>
    <w:p w14:paraId="5981F9EF" w14:textId="1A5FC6E2" w:rsidR="00443DBC" w:rsidRDefault="00443DBC" w:rsidP="00443DBC">
      <w:pPr>
        <w:ind w:left="705" w:right="685" w:hanging="705"/>
        <w:jc w:val="both"/>
      </w:pPr>
      <w:r>
        <w:t>5.6.</w:t>
      </w:r>
      <w:r>
        <w:tab/>
        <w:t>Potrošač stiče pravo na Franck grebalicu i pripadajući poklon isključivo pod uslovom da Zaposlenom na info pultu pokaže fiskalni račun</w:t>
      </w:r>
      <w:r w:rsidRPr="00FF660E">
        <w:t xml:space="preserve"> </w:t>
      </w:r>
      <w:r>
        <w:t>za obavljenu kupovinu Franck  mljevene kafu u minimalnoj količini 500g. Potrošač gubi pravo da preuzme Franck grebalicu ukoliko je fiskalni račun poderan, precrtan ili na bilo koji drugi način oštećen ili u takvom stanje da nije moguće nesumnjivo utvrditi na koliko Franck grebalica potrošač ima pravo.</w:t>
      </w:r>
    </w:p>
    <w:p w14:paraId="6A5E3CF5" w14:textId="77777777" w:rsidR="00443DBC" w:rsidRDefault="00443DBC" w:rsidP="00443DBC">
      <w:pPr>
        <w:ind w:left="705" w:right="685" w:hanging="705"/>
        <w:jc w:val="both"/>
      </w:pPr>
      <w:r>
        <w:t>5.7.</w:t>
      </w:r>
      <w:r>
        <w:tab/>
        <w:t>Dobitnikom Franck grebalice i pripadajućeg poklona smatra se lice koje je osoblju prodajnog objekta</w:t>
      </w:r>
      <w:r>
        <w:rPr>
          <w:rStyle w:val="CommentReference"/>
        </w:rPr>
        <w:t xml:space="preserve"> </w:t>
      </w:r>
      <w:r>
        <w:t xml:space="preserve">na info pultu predalo račun nezavisno od toga koje je lice obavilo kupovinu, platilo Franck proizvode i po tom osnovu dobilo fiskalni račun. </w:t>
      </w:r>
    </w:p>
    <w:p w14:paraId="3C557BDD" w14:textId="77777777" w:rsidR="00443DBC" w:rsidRPr="00861B2F" w:rsidRDefault="00443DBC" w:rsidP="00443DBC">
      <w:pPr>
        <w:ind w:left="705" w:right="685" w:hanging="705"/>
        <w:jc w:val="both"/>
      </w:pPr>
      <w:r>
        <w:lastRenderedPageBreak/>
        <w:t>5.8.</w:t>
      </w:r>
      <w:r>
        <w:tab/>
        <w:t>Organizator će obezbjediti da se u svim Prodajnim objektima sa info pultom tačka 3.1 u toku trajanja Promocije nalazi dovoljan broj Franck grebalica i pripadajućih poklona koje će dobitnici moći da preuzmu pošto predaju na uvid fiskalni račun.</w:t>
      </w:r>
    </w:p>
    <w:p w14:paraId="367DA69A" w14:textId="77777777" w:rsidR="00443DBC" w:rsidRPr="00861B2F" w:rsidRDefault="00443DBC" w:rsidP="00443DBC">
      <w:pPr>
        <w:ind w:right="685"/>
        <w:jc w:val="both"/>
        <w:rPr>
          <w:b/>
        </w:rPr>
      </w:pPr>
      <w:r>
        <w:rPr>
          <w:b/>
        </w:rPr>
        <w:t>6</w:t>
      </w:r>
      <w:r w:rsidRPr="00861B2F">
        <w:rPr>
          <w:b/>
        </w:rPr>
        <w:t>.       Pitanja u vezi promocije</w:t>
      </w:r>
    </w:p>
    <w:p w14:paraId="0D6D2935" w14:textId="17F95184" w:rsidR="00443DBC" w:rsidRDefault="00443DBC" w:rsidP="00443DBC">
      <w:pPr>
        <w:ind w:left="705" w:right="685" w:hanging="705"/>
      </w:pPr>
      <w:r>
        <w:t>6</w:t>
      </w:r>
      <w:r w:rsidRPr="00861B2F">
        <w:t>.1</w:t>
      </w:r>
      <w:r>
        <w:t>.</w:t>
      </w:r>
      <w:r>
        <w:tab/>
      </w:r>
      <w:r w:rsidRPr="00CE1EEC">
        <w:t xml:space="preserve">Potrošači mogu postavljati pitanja u vezi sa promocijom na Web stranici u okviru privatne poruke putem Franck Web-a </w:t>
      </w:r>
      <w:hyperlink r:id="rId5" w:history="1">
        <w:r w:rsidR="00CE1EEC" w:rsidRPr="004B5C30">
          <w:rPr>
            <w:rStyle w:val="Hyperlink"/>
          </w:rPr>
          <w:t>info@franck.eu</w:t>
        </w:r>
      </w:hyperlink>
      <w:r w:rsidR="00CE1EEC" w:rsidRPr="00CE1EEC">
        <w:rPr>
          <w:color w:val="000000"/>
          <w:sz w:val="24"/>
          <w:szCs w:val="24"/>
        </w:rPr>
        <w:t xml:space="preserve"> </w:t>
      </w:r>
      <w:r w:rsidRPr="00CE1EEC">
        <w:t xml:space="preserve">ili putem Bingo Web stranice </w:t>
      </w:r>
      <w:hyperlink r:id="rId6" w:history="1">
        <w:r w:rsidRPr="00CE1EEC">
          <w:rPr>
            <w:rStyle w:val="Hyperlink"/>
          </w:rPr>
          <w:t>www.bingobih.ba</w:t>
        </w:r>
      </w:hyperlink>
      <w:r w:rsidRPr="00CE1EEC">
        <w:t>.</w:t>
      </w:r>
    </w:p>
    <w:p w14:paraId="2FD27FC4" w14:textId="77777777" w:rsidR="00443DBC" w:rsidRDefault="00443DBC" w:rsidP="00443DBC">
      <w:pPr>
        <w:ind w:left="705" w:right="685" w:hanging="705"/>
        <w:rPr>
          <w:b/>
        </w:rPr>
      </w:pPr>
    </w:p>
    <w:p w14:paraId="397C4DCE" w14:textId="77777777" w:rsidR="00443DBC" w:rsidRPr="00CF3E2C" w:rsidRDefault="00443DBC" w:rsidP="00443DBC">
      <w:pPr>
        <w:ind w:left="705" w:right="685" w:hanging="705"/>
        <w:rPr>
          <w:b/>
        </w:rPr>
      </w:pPr>
      <w:r>
        <w:rPr>
          <w:b/>
        </w:rPr>
        <w:t>7</w:t>
      </w:r>
      <w:r w:rsidRPr="00861B2F">
        <w:rPr>
          <w:b/>
        </w:rPr>
        <w:t>.</w:t>
      </w:r>
      <w:r>
        <w:rPr>
          <w:b/>
        </w:rPr>
        <w:tab/>
      </w:r>
      <w:r w:rsidRPr="00CF3E2C">
        <w:rPr>
          <w:b/>
        </w:rPr>
        <w:t>Završne odredbe</w:t>
      </w:r>
    </w:p>
    <w:p w14:paraId="70C1BC3D" w14:textId="77777777" w:rsidR="00443DBC" w:rsidRDefault="00443DBC" w:rsidP="00443DBC">
      <w:pPr>
        <w:ind w:left="705" w:right="685" w:hanging="705"/>
        <w:jc w:val="both"/>
      </w:pPr>
      <w:r>
        <w:t>7</w:t>
      </w:r>
      <w:r w:rsidRPr="00861B2F">
        <w:t>.1</w:t>
      </w:r>
      <w:r>
        <w:t>.</w:t>
      </w:r>
      <w:r>
        <w:tab/>
        <w:t>Promocija</w:t>
      </w:r>
      <w:r w:rsidRPr="00861B2F">
        <w:t xml:space="preserve"> se može prekinuti u slučaju da nastupe okolnosti za koje Organizator nije odgovoran, odnosno koje nije mogao predvideti, spr</w:t>
      </w:r>
      <w:r>
        <w:t>ij</w:t>
      </w:r>
      <w:r w:rsidRPr="00861B2F">
        <w:t>ečiti, otkloniti ili izb</w:t>
      </w:r>
      <w:r>
        <w:t>j</w:t>
      </w:r>
      <w:r w:rsidRPr="00861B2F">
        <w:t xml:space="preserve">eći, a koje bitno utiču na sprovođenje i realizaciju Konkursa. </w:t>
      </w:r>
    </w:p>
    <w:p w14:paraId="535F5949" w14:textId="793C7725" w:rsidR="00443DBC" w:rsidRDefault="00443DBC" w:rsidP="00443DBC">
      <w:pPr>
        <w:tabs>
          <w:tab w:val="left" w:pos="851"/>
        </w:tabs>
        <w:ind w:left="708" w:right="685" w:hanging="708"/>
      </w:pPr>
      <w:r>
        <w:t>7.2.</w:t>
      </w:r>
      <w:r>
        <w:tab/>
      </w:r>
      <w:r w:rsidRPr="00861B2F">
        <w:t>Potrošači</w:t>
      </w:r>
      <w:r>
        <w:t xml:space="preserve"> </w:t>
      </w:r>
      <w:r w:rsidRPr="00861B2F">
        <w:t>će o eventualnom prekidu promocije biti oba</w:t>
      </w:r>
      <w:r>
        <w:t>viješteni putem Franck Web  ili Bingo Web stranice</w:t>
      </w:r>
      <w:r w:rsidR="00B129E4">
        <w:t>.</w:t>
      </w:r>
    </w:p>
    <w:p w14:paraId="0BF1195E" w14:textId="77777777" w:rsidR="00443DBC" w:rsidRDefault="00443DBC" w:rsidP="00443DBC">
      <w:pPr>
        <w:pStyle w:val="ListParagraph"/>
        <w:ind w:left="-360" w:right="685"/>
        <w:jc w:val="both"/>
        <w:rPr>
          <w:color w:val="FF0000"/>
        </w:rPr>
      </w:pPr>
    </w:p>
    <w:p w14:paraId="3B66E871" w14:textId="77777777" w:rsidR="00443DBC" w:rsidRDefault="00443DBC" w:rsidP="00443DBC">
      <w:pPr>
        <w:ind w:right="685"/>
        <w:jc w:val="both"/>
      </w:pPr>
    </w:p>
    <w:p w14:paraId="75F000DA" w14:textId="77777777" w:rsidR="00443DBC" w:rsidRPr="00861B2F" w:rsidRDefault="00443DBC" w:rsidP="00443DBC">
      <w:pPr>
        <w:ind w:right="685"/>
        <w:jc w:val="both"/>
      </w:pPr>
      <w:r w:rsidRPr="00861B2F">
        <w:t xml:space="preserve">U </w:t>
      </w:r>
      <w:r>
        <w:t>Sarajevu</w:t>
      </w:r>
      <w:r w:rsidRPr="00861B2F">
        <w:t xml:space="preserve">, </w:t>
      </w:r>
    </w:p>
    <w:p w14:paraId="135DA82E" w14:textId="77777777" w:rsidR="00443DBC" w:rsidRDefault="00443DBC" w:rsidP="00443DBC">
      <w:pPr>
        <w:pStyle w:val="ListParagraph"/>
        <w:ind w:left="-360" w:right="685"/>
        <w:jc w:val="both"/>
      </w:pPr>
    </w:p>
    <w:p w14:paraId="0B099F4B" w14:textId="77777777" w:rsidR="00443DBC" w:rsidRDefault="00443DBC" w:rsidP="00443DBC">
      <w:pPr>
        <w:ind w:right="685"/>
        <w:jc w:val="both"/>
      </w:pPr>
      <w:r>
        <w:t>Franck d.o.o Sarajevo</w:t>
      </w:r>
    </w:p>
    <w:p w14:paraId="29FDAB6C" w14:textId="77777777" w:rsidR="009B0F86" w:rsidRDefault="009B0F86"/>
    <w:sectPr w:rsidR="009B0F86" w:rsidSect="00E167CF">
      <w:pgSz w:w="11906" w:h="16838"/>
      <w:pgMar w:top="1440" w:right="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42D9"/>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93279D"/>
    <w:multiLevelType w:val="multilevel"/>
    <w:tmpl w:val="19ECD918"/>
    <w:lvl w:ilvl="0">
      <w:start w:val="1"/>
      <w:numFmt w:val="decimal"/>
      <w:lvlText w:val="%1."/>
      <w:lvlJc w:val="left"/>
      <w:pPr>
        <w:ind w:left="360" w:hanging="360"/>
      </w:pPr>
      <w:rPr>
        <w:rFonts w:hint="default"/>
        <w:color w:val="auto"/>
      </w:rPr>
    </w:lvl>
    <w:lvl w:ilvl="1">
      <w:start w:val="1"/>
      <w:numFmt w:val="decimal"/>
      <w:lvlText w:val="%1.%2."/>
      <w:lvlJc w:val="left"/>
      <w:pPr>
        <w:ind w:left="716" w:hanging="432"/>
      </w:pPr>
      <w:rPr>
        <w:rFonts w:hint="default"/>
        <w:b w:val="0"/>
        <w:color w:val="000000" w:themeColor="text1"/>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BC"/>
    <w:rsid w:val="000F7FF7"/>
    <w:rsid w:val="001615C6"/>
    <w:rsid w:val="00354E3F"/>
    <w:rsid w:val="003A64B0"/>
    <w:rsid w:val="003B621C"/>
    <w:rsid w:val="00443DBC"/>
    <w:rsid w:val="004B5C30"/>
    <w:rsid w:val="00515513"/>
    <w:rsid w:val="00521B44"/>
    <w:rsid w:val="00803789"/>
    <w:rsid w:val="0098741E"/>
    <w:rsid w:val="009B0F86"/>
    <w:rsid w:val="009C2B25"/>
    <w:rsid w:val="00AC1DA4"/>
    <w:rsid w:val="00B00719"/>
    <w:rsid w:val="00B129E4"/>
    <w:rsid w:val="00B42C91"/>
    <w:rsid w:val="00B82414"/>
    <w:rsid w:val="00C132F7"/>
    <w:rsid w:val="00CE1EEC"/>
    <w:rsid w:val="00D02CE1"/>
    <w:rsid w:val="00DD380B"/>
    <w:rsid w:val="00DE1629"/>
    <w:rsid w:val="00E41859"/>
    <w:rsid w:val="00F32158"/>
    <w:rsid w:val="00FB3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74E8"/>
  <w15:chartTrackingRefBased/>
  <w15:docId w15:val="{FE8A9A5C-8C29-43FD-8A3C-F607BBC4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BC"/>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DBC"/>
    <w:pPr>
      <w:ind w:left="720"/>
      <w:contextualSpacing/>
    </w:pPr>
  </w:style>
  <w:style w:type="character" w:styleId="CommentReference">
    <w:name w:val="annotation reference"/>
    <w:basedOn w:val="DefaultParagraphFont"/>
    <w:uiPriority w:val="99"/>
    <w:semiHidden/>
    <w:unhideWhenUsed/>
    <w:rsid w:val="00443DBC"/>
    <w:rPr>
      <w:sz w:val="16"/>
      <w:szCs w:val="16"/>
    </w:rPr>
  </w:style>
  <w:style w:type="character" w:styleId="Hyperlink">
    <w:name w:val="Hyperlink"/>
    <w:basedOn w:val="DefaultParagraphFont"/>
    <w:uiPriority w:val="99"/>
    <w:unhideWhenUsed/>
    <w:rsid w:val="00443DBC"/>
    <w:rPr>
      <w:color w:val="0563C1" w:themeColor="hyperlink"/>
      <w:u w:val="single"/>
    </w:rPr>
  </w:style>
  <w:style w:type="paragraph" w:styleId="CommentText">
    <w:name w:val="annotation text"/>
    <w:basedOn w:val="Normal"/>
    <w:link w:val="CommentTextChar"/>
    <w:uiPriority w:val="99"/>
    <w:semiHidden/>
    <w:unhideWhenUsed/>
    <w:rsid w:val="00B42C91"/>
    <w:pPr>
      <w:spacing w:line="240" w:lineRule="auto"/>
    </w:pPr>
    <w:rPr>
      <w:sz w:val="20"/>
      <w:szCs w:val="20"/>
    </w:rPr>
  </w:style>
  <w:style w:type="character" w:customStyle="1" w:styleId="CommentTextChar">
    <w:name w:val="Comment Text Char"/>
    <w:basedOn w:val="DefaultParagraphFont"/>
    <w:link w:val="CommentText"/>
    <w:uiPriority w:val="99"/>
    <w:semiHidden/>
    <w:rsid w:val="00B42C91"/>
    <w:rPr>
      <w:sz w:val="20"/>
      <w:szCs w:val="20"/>
      <w:lang w:val="sr-Latn-RS"/>
    </w:rPr>
  </w:style>
  <w:style w:type="paragraph" w:styleId="CommentSubject">
    <w:name w:val="annotation subject"/>
    <w:basedOn w:val="CommentText"/>
    <w:next w:val="CommentText"/>
    <w:link w:val="CommentSubjectChar"/>
    <w:uiPriority w:val="99"/>
    <w:semiHidden/>
    <w:unhideWhenUsed/>
    <w:rsid w:val="00B42C91"/>
    <w:rPr>
      <w:b/>
      <w:bCs/>
    </w:rPr>
  </w:style>
  <w:style w:type="character" w:customStyle="1" w:styleId="CommentSubjectChar">
    <w:name w:val="Comment Subject Char"/>
    <w:basedOn w:val="CommentTextChar"/>
    <w:link w:val="CommentSubject"/>
    <w:uiPriority w:val="99"/>
    <w:semiHidden/>
    <w:rsid w:val="00B42C91"/>
    <w:rPr>
      <w:b/>
      <w:bCs/>
      <w:sz w:val="20"/>
      <w:szCs w:val="20"/>
      <w:lang w:val="sr-Latn-RS"/>
    </w:rPr>
  </w:style>
  <w:style w:type="character" w:styleId="UnresolvedMention">
    <w:name w:val="Unresolved Mention"/>
    <w:basedOn w:val="DefaultParagraphFont"/>
    <w:uiPriority w:val="99"/>
    <w:semiHidden/>
    <w:unhideWhenUsed/>
    <w:rsid w:val="00E41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obih.ba" TargetMode="External"/><Relationship Id="rId5" Type="http://schemas.openxmlformats.org/officeDocument/2006/relationships/hyperlink" Target="https://www.franck.eu/hr/kontak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1729</Words>
  <Characters>9857</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Bećković Adnan</dc:creator>
  <cp:keywords/>
  <dc:description/>
  <cp:lastModifiedBy>Bećković Adnan</cp:lastModifiedBy>
  <cp:revision>20</cp:revision>
  <dcterms:created xsi:type="dcterms:W3CDTF">2021-10-12T06:18:00Z</dcterms:created>
  <dcterms:modified xsi:type="dcterms:W3CDTF">2021-10-25T07:47:00Z</dcterms:modified>
</cp:coreProperties>
</file>