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0542" w14:textId="54512DD2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8A4499" w:rsidRPr="008A4499">
        <w:rPr>
          <w:rFonts w:asciiTheme="majorHAnsi" w:hAnsiTheme="majorHAnsi" w:cs="Times New Roman"/>
          <w:b/>
          <w:bCs/>
          <w:color w:val="000000"/>
          <w:lang w:val="it-IT"/>
        </w:rPr>
        <w:t>I OVOG PROLJEĆA ODRŽAVAJTE HIGIJENU VAŠEG DOMA SA BRENDOVIMA KOJIMA VJERUJETE “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763F632D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="00C3579F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8A4499" w:rsidRPr="008A4499">
        <w:rPr>
          <w:rFonts w:asciiTheme="majorHAnsi" w:hAnsiTheme="majorHAnsi" w:cs="Times New Roman"/>
          <w:lang w:val="it-IT"/>
        </w:rPr>
        <w:t xml:space="preserve">I OVOG PROLJEĆA ODRŽAVAJTE HIGIJENU VAŠEG DOMA </w:t>
      </w:r>
      <w:r w:rsidR="008A4499">
        <w:rPr>
          <w:rFonts w:asciiTheme="majorHAnsi" w:hAnsiTheme="majorHAnsi" w:cs="Times New Roman"/>
          <w:lang w:val="it-IT"/>
        </w:rPr>
        <w:t>SA BRENDOVIMA KOJIMA VJERUJETE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770C15">
        <w:rPr>
          <w:rFonts w:asciiTheme="majorHAnsi" w:hAnsiTheme="majorHAnsi" w:cs="Times New Roman"/>
          <w:lang w:val="it-IT"/>
        </w:rPr>
        <w:t>Nagradna igra</w:t>
      </w:r>
      <w:r w:rsidR="00674007" w:rsidRPr="00F805D7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 xml:space="preserve">a korištenje </w:t>
      </w:r>
      <w:r w:rsidR="00C3579F">
        <w:rPr>
          <w:rFonts w:asciiTheme="majorHAnsi" w:hAnsiTheme="majorHAnsi" w:cs="Times New Roman"/>
          <w:lang w:val="it-IT"/>
        </w:rPr>
        <w:t>Procter &amp; Gamble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52527693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Bosne i Hercegovin</w:t>
      </w:r>
      <w:r w:rsidR="00314E8B">
        <w:rPr>
          <w:rFonts w:asciiTheme="majorHAnsi" w:hAnsiTheme="majorHAnsi" w:cs="Times New Roman"/>
          <w:lang w:val="it-IT"/>
        </w:rPr>
        <w:t>, Brčko distrikta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C3579F">
        <w:rPr>
          <w:rFonts w:asciiTheme="majorHAnsi" w:hAnsiTheme="majorHAnsi" w:cs="Times New Roman"/>
          <w:lang w:val="it-IT"/>
        </w:rPr>
        <w:t>1</w:t>
      </w:r>
      <w:r w:rsidR="00230648">
        <w:rPr>
          <w:rFonts w:asciiTheme="majorHAnsi" w:hAnsiTheme="majorHAnsi" w:cs="Times New Roman"/>
          <w:lang w:val="it-IT"/>
        </w:rPr>
        <w:t>3</w:t>
      </w:r>
      <w:r w:rsidR="008A4499">
        <w:rPr>
          <w:rFonts w:asciiTheme="majorHAnsi" w:hAnsiTheme="majorHAnsi" w:cs="Times New Roman"/>
          <w:lang w:val="it-IT"/>
        </w:rPr>
        <w:t>.</w:t>
      </w:r>
      <w:r w:rsidR="00C3579F">
        <w:rPr>
          <w:rFonts w:asciiTheme="majorHAnsi" w:hAnsiTheme="majorHAnsi" w:cs="Times New Roman"/>
          <w:lang w:val="it-IT"/>
        </w:rPr>
        <w:t>0</w:t>
      </w:r>
      <w:r w:rsidR="008A4499">
        <w:rPr>
          <w:rFonts w:asciiTheme="majorHAnsi" w:hAnsiTheme="majorHAnsi" w:cs="Times New Roman"/>
          <w:lang w:val="it-IT"/>
        </w:rPr>
        <w:t>4.2021</w:t>
      </w:r>
      <w:r w:rsidRPr="00F805D7">
        <w:rPr>
          <w:rFonts w:asciiTheme="majorHAnsi" w:hAnsiTheme="majorHAnsi" w:cs="Times New Roman"/>
          <w:lang w:val="it-IT"/>
        </w:rPr>
        <w:t>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DD63A7" w:rsidRPr="00F805D7">
        <w:rPr>
          <w:rFonts w:asciiTheme="majorHAnsi" w:hAnsiTheme="majorHAnsi" w:cs="Times New Roman"/>
          <w:lang w:val="it-IT"/>
        </w:rPr>
        <w:t xml:space="preserve"> </w:t>
      </w:r>
      <w:r w:rsidR="008A4499">
        <w:rPr>
          <w:rFonts w:asciiTheme="majorHAnsi" w:hAnsiTheme="majorHAnsi" w:cs="Times New Roman"/>
          <w:lang w:val="it-IT"/>
        </w:rPr>
        <w:t>15</w:t>
      </w:r>
      <w:r w:rsidR="00556F79">
        <w:rPr>
          <w:rFonts w:asciiTheme="majorHAnsi" w:hAnsiTheme="majorHAnsi" w:cs="Times New Roman"/>
          <w:lang w:val="it-IT"/>
        </w:rPr>
        <w:t>.</w:t>
      </w:r>
      <w:r w:rsidR="00230648">
        <w:rPr>
          <w:rFonts w:asciiTheme="majorHAnsi" w:hAnsiTheme="majorHAnsi" w:cs="Times New Roman"/>
          <w:lang w:val="it-IT"/>
        </w:rPr>
        <w:t>05</w:t>
      </w:r>
      <w:r w:rsidR="008A4499">
        <w:rPr>
          <w:rFonts w:asciiTheme="majorHAnsi" w:hAnsiTheme="majorHAnsi" w:cs="Times New Roman"/>
          <w:lang w:val="it-IT"/>
        </w:rPr>
        <w:t>.2021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8A4499">
        <w:rPr>
          <w:rFonts w:asciiTheme="majorHAnsi" w:hAnsiTheme="majorHAnsi" w:cs="Times New Roman"/>
          <w:lang w:val="pl-PL"/>
        </w:rPr>
        <w:t>Nagradna igra se odnosi na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</w:t>
      </w:r>
      <w:r w:rsidR="00F36342">
        <w:rPr>
          <w:rFonts w:asciiTheme="majorHAnsi" w:hAnsiTheme="majorHAnsi" w:cs="Times New Roman"/>
          <w:lang w:val="pl-PL"/>
        </w:rPr>
        <w:t>u Brčko distrikta,</w:t>
      </w:r>
      <w:r w:rsidR="00F9615A" w:rsidRPr="00F805D7">
        <w:rPr>
          <w:rFonts w:asciiTheme="majorHAnsi" w:hAnsiTheme="majorHAnsi" w:cs="Times New Roman"/>
          <w:lang w:val="pl-PL"/>
        </w:rPr>
        <w:t xml:space="preserve"> </w:t>
      </w:r>
      <w:r w:rsidR="00F36342">
        <w:rPr>
          <w:rFonts w:asciiTheme="majorHAnsi" w:hAnsiTheme="majorHAnsi" w:cs="Times New Roman"/>
          <w:lang w:val="pl-PL"/>
        </w:rPr>
        <w:t>BiH.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40D62022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 xml:space="preserve">agradnoj igri mogu učestvovati sve </w:t>
      </w:r>
      <w:r w:rsidR="00770C15">
        <w:rPr>
          <w:rFonts w:asciiTheme="majorHAnsi" w:hAnsiTheme="majorHAnsi" w:cs="Times New Roman"/>
        </w:rPr>
        <w:t xml:space="preserve">osobe, </w:t>
      </w:r>
      <w:r w:rsidR="000E77A0" w:rsidRPr="00F805D7">
        <w:rPr>
          <w:rFonts w:asciiTheme="majorHAnsi" w:hAnsiTheme="majorHAnsi" w:cs="Times New Roman"/>
        </w:rPr>
        <w:t>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toriji Bosne i Hercegovine</w:t>
      </w:r>
      <w:r w:rsidR="00536CB5">
        <w:rPr>
          <w:rFonts w:asciiTheme="majorHAnsi" w:hAnsiTheme="majorHAnsi" w:cs="Times New Roman"/>
        </w:rPr>
        <w:t>, Brčko distrikt</w:t>
      </w:r>
      <w:r w:rsidR="000E77A0" w:rsidRPr="00F805D7">
        <w:rPr>
          <w:rFonts w:asciiTheme="majorHAnsi" w:hAnsiTheme="majorHAnsi" w:cs="Times New Roman"/>
        </w:rPr>
        <w:t xml:space="preserve"> ,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712529">
        <w:rPr>
          <w:rFonts w:asciiTheme="majorHAnsi" w:hAnsiTheme="majorHAnsi" w:cs="Times New Roman"/>
        </w:rPr>
        <w:t>a</w:t>
      </w:r>
      <w:r w:rsidR="00584A9C" w:rsidRPr="00584A9C">
        <w:rPr>
          <w:rFonts w:asciiTheme="majorHAnsi" w:hAnsiTheme="majorHAnsi" w:cs="Times New Roman"/>
        </w:rPr>
        <w:t xml:space="preserve"> kao </w:t>
      </w:r>
      <w:r w:rsidR="00584A9C">
        <w:rPr>
          <w:rFonts w:asciiTheme="majorHAnsi" w:hAnsiTheme="majorHAnsi" w:cs="Times New Roman"/>
        </w:rPr>
        <w:t>i</w:t>
      </w:r>
      <w:r w:rsidR="00584A9C" w:rsidRPr="00584A9C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8B7923F" w14:textId="2C539D4E" w:rsidR="001D58E6" w:rsidRDefault="000E77A0" w:rsidP="00EA5282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Bosne i Hercegovine</w:t>
      </w:r>
      <w:r w:rsidR="00A53C13">
        <w:rPr>
          <w:rFonts w:asciiTheme="majorHAnsi" w:hAnsiTheme="majorHAnsi" w:cs="Times New Roman"/>
          <w:lang w:val="it-IT"/>
        </w:rPr>
        <w:t>, Brčko distrikt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570B07">
        <w:rPr>
          <w:rFonts w:asciiTheme="majorHAnsi" w:hAnsiTheme="majorHAnsi" w:cs="Times New Roman"/>
          <w:lang w:val="it-IT"/>
        </w:rPr>
        <w:t>1</w:t>
      </w:r>
      <w:r w:rsidR="00230648">
        <w:rPr>
          <w:rFonts w:asciiTheme="majorHAnsi" w:hAnsiTheme="majorHAnsi" w:cs="Times New Roman"/>
          <w:lang w:val="it-IT"/>
        </w:rPr>
        <w:t>3</w:t>
      </w:r>
      <w:r w:rsidR="008A4499">
        <w:rPr>
          <w:rFonts w:asciiTheme="majorHAnsi" w:hAnsiTheme="majorHAnsi" w:cs="Times New Roman"/>
          <w:lang w:val="it-IT"/>
        </w:rPr>
        <w:t>.</w:t>
      </w:r>
      <w:r w:rsidR="00570B07">
        <w:rPr>
          <w:rFonts w:asciiTheme="majorHAnsi" w:hAnsiTheme="majorHAnsi" w:cs="Times New Roman"/>
          <w:lang w:val="it-IT"/>
        </w:rPr>
        <w:t>0</w:t>
      </w:r>
      <w:r w:rsidR="008A4499">
        <w:rPr>
          <w:rFonts w:asciiTheme="majorHAnsi" w:hAnsiTheme="majorHAnsi" w:cs="Times New Roman"/>
          <w:lang w:val="it-IT"/>
        </w:rPr>
        <w:t>4</w:t>
      </w:r>
      <w:r w:rsidR="00D12180" w:rsidRPr="00F805D7">
        <w:rPr>
          <w:rFonts w:asciiTheme="majorHAnsi" w:hAnsiTheme="majorHAnsi" w:cs="Times New Roman"/>
          <w:lang w:val="it-IT"/>
        </w:rPr>
        <w:t>.20</w:t>
      </w:r>
      <w:r w:rsidR="008A4499">
        <w:rPr>
          <w:rFonts w:asciiTheme="majorHAnsi" w:hAnsiTheme="majorHAnsi" w:cs="Times New Roman"/>
          <w:lang w:val="it-IT"/>
        </w:rPr>
        <w:t>21</w:t>
      </w:r>
      <w:r w:rsidR="00D12180" w:rsidRPr="00F805D7">
        <w:rPr>
          <w:rFonts w:asciiTheme="majorHAnsi" w:hAnsiTheme="majorHAnsi" w:cs="Times New Roman"/>
          <w:lang w:val="it-IT"/>
        </w:rPr>
        <w:t xml:space="preserve">.  do </w:t>
      </w:r>
      <w:r w:rsidR="00230648">
        <w:rPr>
          <w:rFonts w:asciiTheme="majorHAnsi" w:hAnsiTheme="majorHAnsi" w:cs="Times New Roman"/>
          <w:lang w:val="it-IT"/>
        </w:rPr>
        <w:t>15.05</w:t>
      </w:r>
      <w:r w:rsidR="00556F79">
        <w:rPr>
          <w:rFonts w:asciiTheme="majorHAnsi" w:hAnsiTheme="majorHAnsi" w:cs="Times New Roman"/>
          <w:lang w:val="it-IT"/>
        </w:rPr>
        <w:t>.</w:t>
      </w:r>
      <w:r w:rsidR="008A4499">
        <w:rPr>
          <w:rFonts w:asciiTheme="majorHAnsi" w:hAnsiTheme="majorHAnsi" w:cs="Times New Roman"/>
          <w:lang w:val="it-IT"/>
        </w:rPr>
        <w:t>2021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8A4499">
        <w:rPr>
          <w:rFonts w:asciiTheme="majorHAnsi" w:hAnsiTheme="majorHAnsi" w:cs="Times New Roman"/>
          <w:lang w:val="pl-PL"/>
        </w:rPr>
        <w:t xml:space="preserve"> Bingo</w:t>
      </w:r>
      <w:r w:rsidR="00AA312C">
        <w:rPr>
          <w:rFonts w:asciiTheme="majorHAnsi" w:hAnsiTheme="majorHAnsi" w:cs="Times New Roman"/>
          <w:lang w:val="pl-PL"/>
        </w:rPr>
        <w:t xml:space="preserve"> </w:t>
      </w:r>
      <w:r w:rsidR="00DD63A7" w:rsidRPr="00F805D7">
        <w:rPr>
          <w:rFonts w:asciiTheme="majorHAnsi" w:hAnsiTheme="majorHAnsi" w:cs="Times New Roman"/>
          <w:lang w:val="pl-PL"/>
        </w:rPr>
        <w:t>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</w:t>
      </w:r>
      <w:r w:rsidR="00A53C13">
        <w:rPr>
          <w:rFonts w:asciiTheme="majorHAnsi" w:hAnsiTheme="majorHAnsi" w:cs="Times New Roman"/>
          <w:lang w:val="pl-PL"/>
        </w:rPr>
        <w:t>Brčko distrikta,</w:t>
      </w:r>
      <w:r w:rsidR="00185514" w:rsidRPr="00F805D7">
        <w:rPr>
          <w:rFonts w:asciiTheme="majorHAnsi" w:hAnsiTheme="majorHAnsi" w:cs="Times New Roman"/>
          <w:lang w:val="pl-PL"/>
        </w:rPr>
        <w:t xml:space="preserve"> BiH</w:t>
      </w:r>
      <w:r w:rsidR="008A4499">
        <w:rPr>
          <w:rFonts w:asciiTheme="majorHAnsi" w:hAnsiTheme="majorHAnsi" w:cs="Times New Roman"/>
          <w:lang w:val="pl-PL"/>
        </w:rPr>
        <w:t xml:space="preserve"> kupi Ariel, Lenor, Fairy i/ili Mr Proper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8A4499">
        <w:rPr>
          <w:rFonts w:asciiTheme="majorHAnsi" w:hAnsiTheme="majorHAnsi" w:cs="Times New Roman"/>
          <w:lang w:val="pl-PL"/>
        </w:rPr>
        <w:t>proizvode u iznosu minimlano 20</w:t>
      </w:r>
      <w:r w:rsidR="00556F79">
        <w:rPr>
          <w:rFonts w:asciiTheme="majorHAnsi" w:hAnsiTheme="majorHAnsi" w:cs="Times New Roman"/>
          <w:lang w:val="pl-PL"/>
        </w:rPr>
        <w:t>KM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556F79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  <w:r w:rsidR="00EA5282" w:rsidRPr="00EA5282">
        <w:rPr>
          <w:rFonts w:asciiTheme="majorHAnsi" w:hAnsiTheme="majorHAnsi" w:cs="Times New Roman"/>
          <w:lang w:val="pl-PL"/>
        </w:rPr>
        <w:t xml:space="preserve"> </w:t>
      </w:r>
      <w:r w:rsidR="00EA5282">
        <w:rPr>
          <w:rFonts w:asciiTheme="majorHAnsi" w:hAnsiTheme="majorHAnsi" w:cs="Times New Roman"/>
          <w:lang w:val="pl-PL"/>
        </w:rPr>
        <w:t>Učestvujući P&amp;G brendovi:</w:t>
      </w:r>
      <w:r w:rsidR="008A4499">
        <w:rPr>
          <w:rFonts w:asciiTheme="majorHAnsi" w:hAnsiTheme="majorHAnsi" w:cs="Times New Roman"/>
          <w:lang w:val="pl-PL"/>
        </w:rPr>
        <w:t xml:space="preserve"> Ariel, Lenor, Fairy i Mr. Proper.  </w:t>
      </w:r>
      <w:r w:rsidR="00EA5282">
        <w:rPr>
          <w:rFonts w:asciiTheme="majorHAnsi" w:hAnsiTheme="majorHAnsi" w:cs="Times New Roman"/>
          <w:lang w:val="pl-PL"/>
        </w:rPr>
        <w:t xml:space="preserve"> </w:t>
      </w:r>
    </w:p>
    <w:p w14:paraId="298CE5F8" w14:textId="77777777" w:rsidR="008A4499" w:rsidRDefault="008A4499" w:rsidP="00EA5282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0FB1822E" w14:textId="77777777" w:rsidR="00EA5282" w:rsidRPr="00EA5282" w:rsidRDefault="00EA5282" w:rsidP="00EA5282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2E4BB3B1" w14:textId="77777777" w:rsidR="001D58E6" w:rsidRDefault="001D58E6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73990B9" w14:textId="257255A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6F0D55F7" w14:textId="3FE42AAD" w:rsidR="008A4499" w:rsidRPr="008A4499" w:rsidRDefault="008A4499" w:rsidP="008A4499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 3</w:t>
      </w:r>
      <w:r w:rsidRPr="008A4499">
        <w:rPr>
          <w:rFonts w:asciiTheme="majorHAnsi" w:hAnsiTheme="majorHAnsi" w:cs="Times New Roman"/>
          <w:lang w:val="pl-PL"/>
        </w:rPr>
        <w:t xml:space="preserve"> x KARCHER PARNI ČISTAČ SC2 EASY FIX</w:t>
      </w:r>
    </w:p>
    <w:p w14:paraId="7CB8D0FC" w14:textId="495DB8AC" w:rsidR="008A4499" w:rsidRDefault="008A4499" w:rsidP="008A4499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 6</w:t>
      </w:r>
      <w:r w:rsidRPr="008A4499">
        <w:rPr>
          <w:rFonts w:asciiTheme="majorHAnsi" w:hAnsiTheme="majorHAnsi" w:cs="Times New Roman"/>
          <w:lang w:val="pl-PL"/>
        </w:rPr>
        <w:t xml:space="preserve"> X  POKLON PAKET P&amp;G PROIZVODA</w:t>
      </w:r>
    </w:p>
    <w:p w14:paraId="59364091" w14:textId="06C9FBD1" w:rsidR="00DC1359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157DF9B" w14:textId="77777777" w:rsidR="00DC1359" w:rsidRPr="00F805D7" w:rsidRDefault="00DC1359" w:rsidP="00DC1359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DC1359" w:rsidRPr="00F805D7" w14:paraId="2AD9BB41" w14:textId="77777777" w:rsidTr="006636AC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0A7B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1455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E044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4CF3" w14:textId="77777777" w:rsidR="00DC1359" w:rsidRPr="00F805D7" w:rsidRDefault="00DC1359" w:rsidP="006636AC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8A4499" w:rsidRPr="00F805D7" w14:paraId="3E8E2669" w14:textId="77777777" w:rsidTr="006636AC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4F76" w14:textId="4A6B0B3E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Karcher parni 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>ista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 xml:space="preserve"> SC2 EasyFix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2F1" w14:textId="25ECAA68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0F8F" w14:textId="164EA23A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229,00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A9C7" w14:textId="22F502B8" w:rsidR="008A4499" w:rsidRPr="00F805D7" w:rsidRDefault="008A4499" w:rsidP="008A4499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687,00</w:t>
            </w:r>
          </w:p>
        </w:tc>
      </w:tr>
      <w:tr w:rsidR="008A4499" w:rsidRPr="00F805D7" w14:paraId="1732AE10" w14:textId="77777777" w:rsidTr="006636AC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725E" w14:textId="61B243DD" w:rsidR="008A4499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>Poklon paket P&amp;G proizvoda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7364" w14:textId="4ECAEDE9" w:rsidR="008A4499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84E4" w14:textId="281F6E32" w:rsidR="008A4499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F632" w14:textId="6E39300B" w:rsidR="008A4499" w:rsidRDefault="008A4499" w:rsidP="008A4499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420,00</w:t>
            </w:r>
          </w:p>
        </w:tc>
      </w:tr>
      <w:tr w:rsidR="008A4499" w:rsidRPr="00F805D7" w14:paraId="104D7BDA" w14:textId="77777777" w:rsidTr="006636AC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63BF" w14:textId="77777777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5840" w14:textId="7FBB6D5C" w:rsidR="008A4499" w:rsidRPr="00F805D7" w:rsidRDefault="007B37F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5C21" w14:textId="77777777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1F67" w14:textId="728833D4" w:rsidR="008A4499" w:rsidRPr="00F805D7" w:rsidRDefault="008A4499" w:rsidP="008A4499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1.107,00</w:t>
            </w:r>
          </w:p>
        </w:tc>
      </w:tr>
    </w:tbl>
    <w:p w14:paraId="07950DF9" w14:textId="4E3935A2" w:rsidR="00DC1359" w:rsidRPr="00F805D7" w:rsidRDefault="00DC1359" w:rsidP="00DC1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Ukupna vrijednost nagrada je</w:t>
      </w:r>
      <w:r w:rsidR="008A4499">
        <w:rPr>
          <w:rFonts w:asciiTheme="majorHAnsi" w:hAnsiTheme="majorHAnsi" w:cs="Times New Roman"/>
          <w:lang w:val="pl-PL"/>
        </w:rPr>
        <w:t xml:space="preserve"> 1.107,00</w:t>
      </w:r>
      <w:r w:rsidRPr="00F805D7">
        <w:rPr>
          <w:rFonts w:asciiTheme="majorHAnsi" w:hAnsiTheme="majorHAnsi" w:cs="Times New Roman"/>
          <w:lang w:val="pl-PL"/>
        </w:rPr>
        <w:t xml:space="preserve"> KM (PDV uračunat) po fiksnom kursu Centralne Banke, na dan </w:t>
      </w:r>
      <w:r>
        <w:rPr>
          <w:rFonts w:asciiTheme="majorHAnsi" w:hAnsiTheme="majorHAnsi" w:cs="Times New Roman"/>
          <w:lang w:val="pl-PL"/>
        </w:rPr>
        <w:t>1</w:t>
      </w:r>
      <w:r w:rsidR="008A4499">
        <w:rPr>
          <w:rFonts w:asciiTheme="majorHAnsi" w:hAnsiTheme="majorHAnsi" w:cs="Times New Roman"/>
          <w:lang w:val="pl-PL"/>
        </w:rPr>
        <w:t>1.03.2021</w:t>
      </w:r>
      <w:r>
        <w:rPr>
          <w:rFonts w:asciiTheme="majorHAnsi" w:hAnsiTheme="majorHAnsi" w:cs="Times New Roman"/>
          <w:lang w:val="pl-PL"/>
        </w:rPr>
        <w:t>.</w:t>
      </w:r>
    </w:p>
    <w:p w14:paraId="5E418E1F" w14:textId="77777777" w:rsidR="00065DF3" w:rsidRPr="00F805D7" w:rsidRDefault="00065DF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74D6AD92" w14:textId="03A4DF3A" w:rsidR="00A26930" w:rsidRPr="001D58E6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A80ED6">
        <w:rPr>
          <w:rFonts w:asciiTheme="majorHAnsi" w:hAnsiTheme="majorHAnsi" w:cs="Times New Roman"/>
          <w:lang w:val="it-IT"/>
        </w:rPr>
        <w:t>1</w:t>
      </w:r>
      <w:r w:rsidR="00230648">
        <w:rPr>
          <w:rFonts w:asciiTheme="majorHAnsi" w:hAnsiTheme="majorHAnsi" w:cs="Times New Roman"/>
          <w:lang w:val="it-IT"/>
        </w:rPr>
        <w:t>3</w:t>
      </w:r>
      <w:r w:rsidR="007B37F9">
        <w:rPr>
          <w:rFonts w:asciiTheme="majorHAnsi" w:hAnsiTheme="majorHAnsi" w:cs="Times New Roman"/>
          <w:lang w:val="it-IT"/>
        </w:rPr>
        <w:t>.04.2021</w:t>
      </w:r>
      <w:r w:rsidR="001E2BFB" w:rsidRPr="00F805D7">
        <w:rPr>
          <w:rFonts w:asciiTheme="majorHAnsi" w:hAnsiTheme="majorHAnsi" w:cs="Times New Roman"/>
          <w:lang w:val="it-IT"/>
        </w:rPr>
        <w:t xml:space="preserve">.  do  </w:t>
      </w:r>
      <w:r w:rsidR="00230648">
        <w:rPr>
          <w:rFonts w:asciiTheme="majorHAnsi" w:hAnsiTheme="majorHAnsi" w:cs="Times New Roman"/>
          <w:lang w:val="it-IT"/>
        </w:rPr>
        <w:t>15.05</w:t>
      </w:r>
      <w:r w:rsidR="007B37F9">
        <w:rPr>
          <w:rFonts w:asciiTheme="majorHAnsi" w:hAnsiTheme="majorHAnsi" w:cs="Times New Roman"/>
          <w:lang w:val="it-IT"/>
        </w:rPr>
        <w:t>.2021</w:t>
      </w:r>
      <w:r w:rsidR="001E2BFB" w:rsidRPr="00F805D7">
        <w:rPr>
          <w:rFonts w:asciiTheme="majorHAnsi" w:hAnsiTheme="majorHAnsi" w:cs="Times New Roman"/>
          <w:lang w:val="it-IT"/>
        </w:rPr>
        <w:t>. godine</w:t>
      </w:r>
      <w:r w:rsidR="00075A71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7B37F9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 xml:space="preserve">na području </w:t>
      </w:r>
      <w:r w:rsidR="00B37A4E">
        <w:rPr>
          <w:rFonts w:asciiTheme="majorHAnsi" w:hAnsiTheme="majorHAnsi" w:cs="Times New Roman"/>
          <w:lang w:val="pl-PL"/>
        </w:rPr>
        <w:t>Brčko distrikta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7B37F9">
        <w:rPr>
          <w:rFonts w:asciiTheme="majorHAnsi" w:hAnsiTheme="majorHAnsi" w:cs="Times New Roman"/>
          <w:lang w:val="pl-PL"/>
        </w:rPr>
        <w:t xml:space="preserve"> kupiti Ariel, Lenor, Fairy i/ili Mr Proper</w:t>
      </w:r>
      <w:r w:rsidR="00200F53">
        <w:rPr>
          <w:rFonts w:asciiTheme="majorHAnsi" w:hAnsiTheme="majorHAnsi" w:cs="Times New Roman"/>
          <w:lang w:val="pl-PL"/>
        </w:rPr>
        <w:t xml:space="preserve"> </w:t>
      </w:r>
      <w:r w:rsidR="007B37F9">
        <w:rPr>
          <w:rFonts w:asciiTheme="majorHAnsi" w:hAnsiTheme="majorHAnsi" w:cs="Times New Roman"/>
          <w:lang w:val="pl-PL"/>
        </w:rPr>
        <w:t>proizvode u minimlanom iznosu 20</w:t>
      </w:r>
      <w:r w:rsidR="00065DF3">
        <w:rPr>
          <w:rFonts w:asciiTheme="majorHAnsi" w:hAnsiTheme="majorHAnsi" w:cs="Times New Roman"/>
          <w:lang w:val="pl-PL"/>
        </w:rPr>
        <w:t>KM</w:t>
      </w:r>
      <w:r w:rsidR="00065DF3" w:rsidRPr="00F805D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>:</w:t>
      </w:r>
      <w:r w:rsidR="00CA1C55">
        <w:rPr>
          <w:rFonts w:asciiTheme="majorHAnsi" w:hAnsiTheme="majorHAnsi" w:cs="Times New Roman"/>
          <w:lang w:val="pl-PL"/>
        </w:rPr>
        <w:t xml:space="preserve"> </w:t>
      </w:r>
      <w:r w:rsidR="005426BE" w:rsidRPr="00F805D7">
        <w:rPr>
          <w:rFonts w:asciiTheme="majorHAnsi" w:hAnsiTheme="majorHAnsi" w:cs="Times New Roman"/>
          <w:lang w:val="pl-PL"/>
        </w:rPr>
        <w:t>broj fiskalnog račun</w:t>
      </w:r>
      <w:r w:rsidR="005426BE">
        <w:rPr>
          <w:rFonts w:asciiTheme="majorHAnsi" w:hAnsiTheme="majorHAnsi" w:cs="Times New Roman"/>
          <w:lang w:val="pl-PL"/>
        </w:rPr>
        <w:t>a</w:t>
      </w:r>
      <w:r w:rsidR="00200F53">
        <w:rPr>
          <w:rFonts w:asciiTheme="majorHAnsi" w:hAnsiTheme="majorHAnsi" w:cs="Times New Roman"/>
          <w:lang w:val="pl-PL"/>
        </w:rPr>
        <w:t>(razmak)</w:t>
      </w:r>
      <w:r w:rsidR="005426BE">
        <w:rPr>
          <w:rFonts w:asciiTheme="majorHAnsi" w:hAnsiTheme="majorHAnsi" w:cs="Times New Roman"/>
          <w:lang w:val="pl-PL"/>
        </w:rPr>
        <w:t>,</w:t>
      </w:r>
      <w:r w:rsidR="00200F53">
        <w:rPr>
          <w:rFonts w:asciiTheme="majorHAnsi" w:hAnsiTheme="majorHAnsi" w:cs="Times New Roman"/>
          <w:lang w:val="pl-PL"/>
        </w:rPr>
        <w:t>ime i prezime(razmak) i</w:t>
      </w:r>
      <w:r w:rsidR="005426BE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2 412</w:t>
      </w:r>
      <w:r w:rsidR="00E708CE" w:rsidRPr="00F805D7">
        <w:rPr>
          <w:rFonts w:asciiTheme="majorHAnsi" w:hAnsiTheme="majorHAnsi" w:cs="Times New Roman"/>
          <w:lang w:val="pl-PL"/>
        </w:rPr>
        <w:t xml:space="preserve"> 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primjer</w:t>
      </w:r>
      <w:r w:rsidR="00E91AAD">
        <w:rPr>
          <w:rFonts w:asciiTheme="majorHAnsi" w:hAnsiTheme="majorHAnsi" w:cs="Times New Roman"/>
          <w:lang w:val="pl-PL"/>
        </w:rPr>
        <w:t>:</w:t>
      </w:r>
      <w:r w:rsidR="00E708CE" w:rsidRPr="00F805D7">
        <w:rPr>
          <w:rFonts w:asciiTheme="majorHAnsi" w:hAnsiTheme="majorHAnsi" w:cs="Times New Roman"/>
          <w:lang w:val="pl-PL"/>
        </w:rPr>
        <w:t xml:space="preserve"> </w:t>
      </w:r>
      <w:r w:rsidR="002B040A" w:rsidRPr="002B040A">
        <w:rPr>
          <w:rFonts w:asciiTheme="majorHAnsi" w:hAnsiTheme="majorHAnsi" w:cs="Times New Roman"/>
          <w:lang w:val="pl-PL"/>
        </w:rPr>
        <w:t>15994</w:t>
      </w:r>
      <w:r w:rsidR="002B040A">
        <w:rPr>
          <w:rFonts w:asciiTheme="majorHAnsi" w:hAnsiTheme="majorHAnsi" w:cs="Times New Roman"/>
          <w:lang w:val="pl-PL"/>
        </w:rPr>
        <w:t xml:space="preserve"> </w:t>
      </w:r>
      <w:r w:rsidR="00200F53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200F53">
        <w:rPr>
          <w:rFonts w:asciiTheme="majorHAnsi" w:hAnsiTheme="majorHAnsi" w:cs="Times New Roman"/>
          <w:lang w:val="pl-PL"/>
        </w:rPr>
        <w:t xml:space="preserve"> </w:t>
      </w:r>
      <w:r w:rsidR="00B37A4E">
        <w:rPr>
          <w:rFonts w:asciiTheme="majorHAnsi" w:hAnsiTheme="majorHAnsi" w:cs="Times New Roman"/>
          <w:lang w:val="pl-PL"/>
        </w:rPr>
        <w:t>BRČKO</w:t>
      </w:r>
      <w:r w:rsidR="00E708CE" w:rsidRPr="00F805D7">
        <w:rPr>
          <w:rFonts w:asciiTheme="majorHAnsi" w:hAnsiTheme="majorHAnsi" w:cs="Times New Roman"/>
          <w:lang w:val="pl-PL"/>
        </w:rPr>
        <w:t>/ ili broj računa</w:t>
      </w:r>
      <w:r w:rsidR="00065DF3">
        <w:rPr>
          <w:rFonts w:asciiTheme="majorHAnsi" w:hAnsiTheme="majorHAnsi" w:cs="Times New Roman"/>
          <w:lang w:val="pl-PL"/>
        </w:rPr>
        <w:t xml:space="preserve"> 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hyperlink r:id="rId7" w:history="1">
        <w:r w:rsidR="00200F53" w:rsidRPr="00397FE2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  <w:r w:rsidR="00200F53">
        <w:rPr>
          <w:rFonts w:asciiTheme="majorHAnsi" w:hAnsiTheme="majorHAnsi" w:cs="Times New Roman"/>
          <w:lang w:val="pl-PL"/>
        </w:rPr>
        <w:t xml:space="preserve"> </w:t>
      </w:r>
      <w:r w:rsidR="00E80CDE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 xml:space="preserve"> i na taj način se besplatno registrovati za nagradnu igru. </w:t>
      </w:r>
      <w:r w:rsidR="00E708CE" w:rsidRPr="00F805D7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>dobitnika,</w:t>
      </w:r>
      <w:r w:rsidR="00065DF3">
        <w:rPr>
          <w:rFonts w:asciiTheme="majorHAnsi" w:hAnsiTheme="majorHAnsi" w:cs="Times New Roman"/>
          <w:lang w:val="pl-PL"/>
        </w:rPr>
        <w:t xml:space="preserve"> </w:t>
      </w:r>
      <w:r w:rsidR="00230648">
        <w:rPr>
          <w:rFonts w:asciiTheme="majorHAnsi" w:hAnsiTheme="majorHAnsi" w:cs="Times New Roman"/>
          <w:lang w:val="pl-PL"/>
        </w:rPr>
        <w:t>20.05</w:t>
      </w:r>
      <w:r w:rsidR="007B37F9">
        <w:rPr>
          <w:rFonts w:asciiTheme="majorHAnsi" w:hAnsiTheme="majorHAnsi" w:cs="Times New Roman"/>
          <w:lang w:val="pl-PL"/>
        </w:rPr>
        <w:t>.2021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7B37F9">
        <w:rPr>
          <w:rFonts w:asciiTheme="majorHAnsi" w:hAnsiTheme="majorHAnsi" w:cs="Times New Roman"/>
          <w:lang w:val="pl-PL"/>
        </w:rPr>
        <w:t>5</w:t>
      </w:r>
      <w:r w:rsidR="00E91AA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E91AAD">
        <w:rPr>
          <w:rFonts w:asciiTheme="majorHAnsi" w:hAnsiTheme="majorHAnsi" w:cs="Times New Roman"/>
          <w:lang w:val="pl-PL"/>
        </w:rPr>
        <w:t>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7B37F9">
        <w:rPr>
          <w:rFonts w:asciiTheme="majorHAnsi" w:hAnsiTheme="majorHAnsi" w:cs="Times New Roman"/>
          <w:lang w:val="pl-PL"/>
        </w:rPr>
        <w:t>9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 xml:space="preserve">svih </w:t>
      </w:r>
      <w:r w:rsidR="007B37F9">
        <w:rPr>
          <w:rFonts w:asciiTheme="majorHAnsi" w:hAnsiTheme="majorHAnsi" w:cs="Times New Roman"/>
          <w:lang w:val="pl-PL"/>
        </w:rPr>
        <w:t>9</w:t>
      </w:r>
      <w:r w:rsidR="00065DF3">
        <w:rPr>
          <w:rFonts w:asciiTheme="majorHAnsi" w:hAnsiTheme="majorHAnsi" w:cs="Times New Roman"/>
          <w:lang w:val="pl-PL"/>
        </w:rPr>
        <w:t xml:space="preserve"> nagrada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065DF3">
        <w:rPr>
          <w:rFonts w:asciiTheme="majorHAnsi" w:hAnsiTheme="majorHAnsi" w:cs="Times New Roman"/>
          <w:lang w:val="pl-PL"/>
        </w:rPr>
        <w:t>ih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</w:t>
      </w:r>
      <w:r w:rsidR="00065DF3">
        <w:rPr>
          <w:rFonts w:asciiTheme="majorHAnsi" w:hAnsiTheme="majorHAnsi" w:cs="Times New Roman"/>
          <w:lang w:val="pl-PL"/>
        </w:rPr>
        <w:t xml:space="preserve"> </w:t>
      </w:r>
      <w:r w:rsidR="00F2287E" w:rsidRPr="00F805D7">
        <w:rPr>
          <w:rFonts w:asciiTheme="majorHAnsi" w:hAnsiTheme="majorHAnsi" w:cs="Times New Roman"/>
          <w:lang w:val="pl-PL"/>
        </w:rPr>
        <w:t>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230648">
        <w:rPr>
          <w:rFonts w:asciiTheme="majorHAnsi" w:hAnsiTheme="majorHAnsi" w:cs="Times New Roman"/>
          <w:lang w:val="pl-PL"/>
        </w:rPr>
        <w:t>15.05</w:t>
      </w:r>
      <w:r w:rsidR="007B37F9">
        <w:rPr>
          <w:rFonts w:asciiTheme="majorHAnsi" w:hAnsiTheme="majorHAnsi" w:cs="Times New Roman"/>
          <w:lang w:val="pl-PL"/>
        </w:rPr>
        <w:t>.2021</w:t>
      </w:r>
      <w:r w:rsidR="00CA1C55">
        <w:rPr>
          <w:rFonts w:asciiTheme="majorHAnsi" w:hAnsiTheme="majorHAnsi" w:cs="Times New Roman"/>
          <w:lang w:val="pl-PL"/>
        </w:rPr>
        <w:t>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8427E6">
        <w:rPr>
          <w:rFonts w:asciiTheme="majorHAnsi" w:hAnsiTheme="majorHAnsi" w:cs="Times New Roman"/>
          <w:lang w:val="pl-PL"/>
        </w:rPr>
        <w:t>1</w:t>
      </w:r>
      <w:r w:rsidR="00230648">
        <w:rPr>
          <w:rFonts w:asciiTheme="majorHAnsi" w:hAnsiTheme="majorHAnsi" w:cs="Times New Roman"/>
          <w:lang w:val="pl-PL"/>
        </w:rPr>
        <w:t>3</w:t>
      </w:r>
      <w:r w:rsidR="007B37F9">
        <w:rPr>
          <w:rFonts w:asciiTheme="majorHAnsi" w:hAnsiTheme="majorHAnsi" w:cs="Times New Roman"/>
          <w:lang w:val="pl-PL"/>
        </w:rPr>
        <w:t>.04.2021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230648">
        <w:rPr>
          <w:rFonts w:asciiTheme="majorHAnsi" w:hAnsiTheme="majorHAnsi" w:cs="Times New Roman"/>
          <w:lang w:val="pl-PL"/>
        </w:rPr>
        <w:t>15.05</w:t>
      </w:r>
      <w:r w:rsidR="007B37F9">
        <w:rPr>
          <w:rFonts w:asciiTheme="majorHAnsi" w:hAnsiTheme="majorHAnsi" w:cs="Times New Roman"/>
          <w:lang w:val="pl-PL"/>
        </w:rPr>
        <w:t>.2021</w:t>
      </w:r>
      <w:r w:rsidR="00C94C52" w:rsidRPr="00F805D7">
        <w:rPr>
          <w:rFonts w:asciiTheme="majorHAnsi" w:hAnsiTheme="majorHAnsi" w:cs="Times New Roman"/>
          <w:lang w:val="pl-PL"/>
        </w:rPr>
        <w:t xml:space="preserve">. do 23:59h. Neće se uzeti u obzir vrijeme kada je poruka poslana već kada je primljena. Jedan učesnik može poslati neograničen broj poruka ili web prijava za neograničen broj kupovina </w:t>
      </w:r>
      <w:r w:rsidR="00065DF3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712529">
        <w:rPr>
          <w:rFonts w:asciiTheme="majorHAnsi" w:hAnsiTheme="majorHAnsi" w:cs="Times New Roman"/>
          <w:lang w:val="pl-PL"/>
        </w:rPr>
        <w:t>, ali biti dobitnik samo jedne od nagrada</w:t>
      </w:r>
      <w:r w:rsidR="00C94C52" w:rsidRPr="00F805D7">
        <w:rPr>
          <w:rFonts w:asciiTheme="majorHAnsi" w:hAnsiTheme="majorHAnsi" w:cs="Times New Roman"/>
          <w:lang w:val="pl-PL"/>
        </w:rPr>
        <w:t>. Potvrde o kupovini (račune) treba sačuvati kao dokaz o kupovini.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429B4342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41F38B" w14:textId="59700B86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6C283D5F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230648">
        <w:rPr>
          <w:rFonts w:asciiTheme="majorHAnsi" w:hAnsiTheme="majorHAnsi" w:cs="Times New Roman"/>
          <w:lang w:val="pl-PL"/>
        </w:rPr>
        <w:t>20.05</w:t>
      </w:r>
      <w:r w:rsidR="007B37F9">
        <w:rPr>
          <w:rFonts w:asciiTheme="majorHAnsi" w:hAnsiTheme="majorHAnsi" w:cs="Times New Roman"/>
          <w:lang w:val="pl-PL"/>
        </w:rPr>
        <w:t>.2021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</w:t>
      </w:r>
      <w:r w:rsidRPr="00F805D7">
        <w:rPr>
          <w:rFonts w:asciiTheme="majorHAnsi" w:hAnsiTheme="majorHAnsi" w:cs="Times New Roman"/>
          <w:lang w:val="pl-PL"/>
        </w:rPr>
        <w:lastRenderedPageBreak/>
        <w:t>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>tinici će biti obavješteni o nagradama i načinu preuzimanja. Dobitn</w:t>
      </w:r>
      <w:r w:rsidR="00C12585">
        <w:rPr>
          <w:rFonts w:asciiTheme="majorHAnsi" w:hAnsiTheme="majorHAnsi" w:cs="Times New Roman"/>
          <w:lang w:val="pl-PL"/>
        </w:rPr>
        <w:t>ik</w:t>
      </w:r>
      <w:r w:rsidRPr="00F805D7">
        <w:rPr>
          <w:rFonts w:asciiTheme="majorHAnsi" w:hAnsiTheme="majorHAnsi" w:cs="Times New Roman"/>
          <w:lang w:val="pl-PL"/>
        </w:rPr>
        <w:t xml:space="preserve"> će biti obav</w:t>
      </w:r>
      <w:r w:rsidR="00C12585">
        <w:rPr>
          <w:rFonts w:asciiTheme="majorHAnsi" w:hAnsiTheme="majorHAnsi" w:cs="Times New Roman"/>
          <w:lang w:val="pl-PL"/>
        </w:rPr>
        <w:t>iješten</w:t>
      </w:r>
      <w:r w:rsidRPr="00F805D7">
        <w:rPr>
          <w:rFonts w:asciiTheme="majorHAnsi" w:hAnsiTheme="majorHAnsi" w:cs="Times New Roman"/>
          <w:lang w:val="pl-PL"/>
        </w:rPr>
        <w:t xml:space="preserve">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  <w:r w:rsidR="007B37F9" w:rsidRPr="007B37F9">
        <w:t xml:space="preserve"> </w:t>
      </w:r>
      <w:r w:rsidR="007B37F9" w:rsidRPr="007B37F9">
        <w:rPr>
          <w:rFonts w:asciiTheme="majorHAnsi" w:hAnsiTheme="majorHAnsi" w:cs="Times New Roman"/>
          <w:lang w:val="pl-PL"/>
        </w:rPr>
        <w:t>Rok za dostavu na uvid računa od kupovine je 5 radnih dana, a nakon isteka ovog roka dobitnik će se smatrati nevažećim i biće kontaktiran prvi rezervni dobitnik.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8A4A3BC" w14:textId="5E57BE07" w:rsidR="005F1144" w:rsidRPr="00264E1B" w:rsidRDefault="00F75CAA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Nagrad</w:t>
      </w:r>
      <w:r>
        <w:rPr>
          <w:rFonts w:asciiTheme="majorHAnsi" w:hAnsiTheme="majorHAnsi" w:cs="Times New Roman"/>
          <w:lang w:val="pl-PL"/>
        </w:rPr>
        <w:t>a –</w:t>
      </w:r>
      <w:r w:rsidR="007B37F9" w:rsidRPr="007B37F9">
        <w:t xml:space="preserve"> </w:t>
      </w:r>
      <w:r w:rsidR="007B37F9" w:rsidRPr="007B37F9">
        <w:rPr>
          <w:rFonts w:asciiTheme="majorHAnsi" w:hAnsiTheme="majorHAnsi" w:cs="Times New Roman"/>
          <w:lang w:val="pl-PL"/>
        </w:rPr>
        <w:t>Bingo vaučer za kupovinu biće preuzete u dobitniku n</w:t>
      </w:r>
      <w:r w:rsidR="007B37F9">
        <w:rPr>
          <w:rFonts w:asciiTheme="majorHAnsi" w:hAnsiTheme="majorHAnsi" w:cs="Times New Roman"/>
          <w:lang w:val="pl-PL"/>
        </w:rPr>
        <w:t>ajbližem Bingo prodajnom mjestu</w:t>
      </w:r>
      <w:r w:rsidRPr="00F805D7">
        <w:rPr>
          <w:rFonts w:asciiTheme="majorHAnsi" w:hAnsiTheme="majorHAnsi" w:cs="Times New Roman"/>
          <w:lang w:val="pl-PL"/>
        </w:rPr>
        <w:t xml:space="preserve">. </w:t>
      </w:r>
      <w:r>
        <w:rPr>
          <w:rFonts w:asciiTheme="majorHAnsi" w:hAnsiTheme="majorHAnsi" w:cs="Times New Roman"/>
          <w:lang w:val="pl-PL"/>
        </w:rPr>
        <w:t xml:space="preserve">Ostale nagrade će biti poslane i dostavljene na kućne adrese dobitnika. </w:t>
      </w:r>
      <w:r w:rsidRPr="00F805D7">
        <w:rPr>
          <w:rFonts w:asciiTheme="majorHAnsi" w:hAnsiTheme="majorHAnsi" w:cs="Times New Roman"/>
          <w:lang w:val="pl-PL"/>
        </w:rPr>
        <w:t xml:space="preserve">Osvojena nagrada ne može biti unovčena ili zamijenjena, niti prenijeta na treća lica. Sve obaveze Organizatora u pogledu dobitnika nagrada prestaju u momentu preuzimanja nagrada. </w:t>
      </w:r>
      <w:r w:rsidRPr="00130917">
        <w:rPr>
          <w:rFonts w:ascii="Cambria Math" w:eastAsia="Times New Roman" w:hAnsi="Cambria Math" w:cs="Calibri"/>
          <w:color w:val="000000"/>
          <w:lang w:eastAsia="bs-Latn-BA"/>
        </w:rPr>
        <w:t>Porez na nagradu snosi organizator.</w:t>
      </w: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EFCFC4F" w14:textId="32CE76F9" w:rsidR="006B5A4D" w:rsidRPr="001D58E6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rješenja od </w:t>
      </w:r>
      <w:r w:rsidR="00E22573">
        <w:rPr>
          <w:rFonts w:asciiTheme="majorHAnsi" w:hAnsiTheme="majorHAnsi" w:cs="Times New Roman"/>
          <w:lang w:val="it-IT"/>
        </w:rPr>
        <w:t>Poreske Uprave Brčko distrikta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web stranici </w:t>
      </w:r>
      <w:hyperlink r:id="rId8" w:history="1">
        <w:r w:rsidR="00264E1B" w:rsidRPr="00397FE2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  <w:r w:rsidR="007B37F9">
        <w:rPr>
          <w:rStyle w:val="Hyperlink"/>
          <w:rFonts w:asciiTheme="majorHAnsi" w:hAnsiTheme="majorHAnsi" w:cs="Times New Roman"/>
          <w:lang w:val="pl-PL"/>
        </w:rPr>
        <w:t xml:space="preserve"> </w:t>
      </w:r>
      <w:r w:rsidR="007B37F9" w:rsidRPr="007B37F9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>kao i na Bingo web stranici</w:t>
      </w:r>
      <w:r w:rsidR="007B37F9" w:rsidRPr="007B37F9">
        <w:rPr>
          <w:rStyle w:val="Hyperlink"/>
          <w:rFonts w:asciiTheme="majorHAnsi" w:hAnsiTheme="majorHAnsi" w:cs="Times New Roman"/>
          <w:color w:val="auto"/>
          <w:lang w:val="pl-PL"/>
        </w:rPr>
        <w:t xml:space="preserve"> </w:t>
      </w:r>
      <w:r w:rsidR="007B37F9" w:rsidRPr="007B37F9">
        <w:rPr>
          <w:rStyle w:val="Hyperlink"/>
          <w:rFonts w:asciiTheme="majorHAnsi" w:hAnsiTheme="majorHAnsi" w:cs="Times New Roman"/>
          <w:lang w:val="pl-PL"/>
        </w:rPr>
        <w:t>www.bingo.ba</w:t>
      </w: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B0D2013" w14:textId="7F934E4E" w:rsidR="00D20825" w:rsidRPr="00264E1B" w:rsidRDefault="000E77A0" w:rsidP="00264E1B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kontinuiranost Kampanje, Organizator će biti oslobođen ispunjavanja svojih obaveza za period u </w:t>
      </w:r>
      <w:r w:rsidRPr="00F805D7">
        <w:rPr>
          <w:rFonts w:asciiTheme="majorHAnsi" w:hAnsiTheme="majorHAnsi" w:cs="Times New Roman"/>
          <w:lang w:val="it-IT"/>
        </w:rPr>
        <w:lastRenderedPageBreak/>
        <w:t>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C12585">
        <w:rPr>
          <w:rFonts w:asciiTheme="majorHAnsi" w:hAnsiTheme="majorHAnsi" w:cs="Times New Roman"/>
          <w:lang w:val="it-IT"/>
        </w:rPr>
        <w:t xml:space="preserve">Poreske </w:t>
      </w:r>
      <w:r w:rsidR="0001627F">
        <w:rPr>
          <w:rFonts w:asciiTheme="majorHAnsi" w:hAnsiTheme="majorHAnsi" w:cs="Times New Roman"/>
          <w:lang w:val="it-IT"/>
        </w:rPr>
        <w:t>uprave Brčko distrikta</w:t>
      </w:r>
      <w:r w:rsidR="00B96427" w:rsidRPr="00F805D7">
        <w:rPr>
          <w:rFonts w:asciiTheme="majorHAnsi" w:hAnsiTheme="majorHAnsi" w:cs="Times New Roman"/>
          <w:lang w:val="it-IT"/>
        </w:rPr>
        <w:t xml:space="preserve">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1F659529" w14:textId="77777777" w:rsidR="00D20825" w:rsidRDefault="00D2082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31943FF0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6C250A18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hyperlink r:id="rId9" w:history="1">
        <w:r w:rsidR="00264E1B" w:rsidRPr="00397FE2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  <w:r w:rsidR="00264E1B">
        <w:rPr>
          <w:rFonts w:asciiTheme="majorHAnsi" w:hAnsiTheme="majorHAnsi" w:cs="Times New Roman"/>
          <w:lang w:val="pl-PL"/>
        </w:rPr>
        <w:t xml:space="preserve"> </w:t>
      </w:r>
      <w:r w:rsidR="00D22281" w:rsidRPr="00F805D7">
        <w:rPr>
          <w:rFonts w:asciiTheme="majorHAnsi" w:hAnsiTheme="majorHAnsi" w:cs="Times New Roman"/>
        </w:rPr>
        <w:t>kao i lista dobitn</w:t>
      </w:r>
      <w:r w:rsidR="007B37F9">
        <w:rPr>
          <w:rFonts w:asciiTheme="majorHAnsi" w:hAnsiTheme="majorHAnsi" w:cs="Times New Roman"/>
        </w:rPr>
        <w:t>ika po završetku nagradne igre</w:t>
      </w:r>
      <w:r w:rsidR="007B37F9" w:rsidRPr="007B37F9">
        <w:t xml:space="preserve"> </w:t>
      </w:r>
      <w:r w:rsidR="007B37F9" w:rsidRPr="007B37F9">
        <w:rPr>
          <w:rFonts w:asciiTheme="majorHAnsi" w:hAnsiTheme="majorHAnsi" w:cs="Times New Roman"/>
        </w:rPr>
        <w:t xml:space="preserve">i na Bingo web stranici </w:t>
      </w:r>
      <w:hyperlink r:id="rId10" w:history="1">
        <w:r w:rsidR="007B37F9" w:rsidRPr="00191D2B">
          <w:rPr>
            <w:rStyle w:val="Hyperlink"/>
            <w:rFonts w:asciiTheme="majorHAnsi" w:hAnsiTheme="majorHAnsi" w:cs="Times New Roman"/>
          </w:rPr>
          <w:t>www.bingo.ba</w:t>
        </w:r>
      </w:hyperlink>
      <w:r w:rsidR="007B37F9">
        <w:rPr>
          <w:rFonts w:asciiTheme="majorHAnsi" w:hAnsiTheme="majorHAnsi" w:cs="Times New Roman"/>
        </w:rPr>
        <w:t xml:space="preserve"> </w:t>
      </w:r>
      <w:r w:rsidR="007B37F9" w:rsidRPr="007B37F9">
        <w:rPr>
          <w:rFonts w:asciiTheme="majorHAnsi" w:hAnsiTheme="majorHAnsi" w:cs="Times New Roman"/>
        </w:rPr>
        <w:t>kao i lista dobitnika po završetku nagradne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59188A90" w14:textId="66A671FC" w:rsidR="00EA102D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snagu nakon odobrenja od strane </w:t>
      </w:r>
      <w:r w:rsidR="00E22573">
        <w:rPr>
          <w:rFonts w:asciiTheme="majorHAnsi" w:hAnsiTheme="majorHAnsi" w:cs="Times New Roman"/>
        </w:rPr>
        <w:t>Poreske Uprave Brčko distrikta</w:t>
      </w:r>
      <w:r w:rsidR="00322893" w:rsidRPr="00F805D7">
        <w:rPr>
          <w:rFonts w:asciiTheme="majorHAnsi" w:hAnsiTheme="majorHAnsi" w:cs="Times New Roman"/>
        </w:rPr>
        <w:t xml:space="preserve"> BiH.</w:t>
      </w:r>
    </w:p>
    <w:p w14:paraId="7A06DF79" w14:textId="77777777" w:rsidR="005B4304" w:rsidRDefault="005B4304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B818CB" w14:textId="5F516851" w:rsidR="005B4304" w:rsidRDefault="005B4304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Rješenje broj: UP-I-14.7-04.3-1171/21</w:t>
      </w:r>
    </w:p>
    <w:p w14:paraId="79C03F82" w14:textId="55287FDC" w:rsidR="005B4304" w:rsidRDefault="005B4304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Datum rješenja</w:t>
      </w:r>
      <w:bookmarkStart w:id="0" w:name="_GoBack"/>
      <w:bookmarkEnd w:id="0"/>
      <w:r>
        <w:rPr>
          <w:rFonts w:asciiTheme="majorHAnsi" w:hAnsiTheme="majorHAnsi" w:cs="Times New Roman"/>
        </w:rPr>
        <w:t>: 17.03.2021</w:t>
      </w:r>
    </w:p>
    <w:p w14:paraId="1A6FC5BD" w14:textId="65A43EDB" w:rsidR="007A2A5A" w:rsidRDefault="007A2A5A" w:rsidP="004911B3">
      <w:pPr>
        <w:pStyle w:val="NoSpacing"/>
        <w:jc w:val="both"/>
        <w:rPr>
          <w:rFonts w:asciiTheme="majorHAnsi" w:hAnsiTheme="majorHAnsi" w:cs="Times New Roman"/>
        </w:rPr>
      </w:pPr>
    </w:p>
    <w:sectPr w:rsidR="007A2A5A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19975" w14:textId="77777777" w:rsidR="00EB08AD" w:rsidRDefault="00EB08AD" w:rsidP="000A2EF8">
      <w:pPr>
        <w:spacing w:after="0" w:line="240" w:lineRule="auto"/>
      </w:pPr>
      <w:r>
        <w:separator/>
      </w:r>
    </w:p>
  </w:endnote>
  <w:endnote w:type="continuationSeparator" w:id="0">
    <w:p w14:paraId="77ADBEC3" w14:textId="77777777" w:rsidR="00EB08AD" w:rsidRDefault="00EB08AD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722A" w14:textId="77777777" w:rsidR="00EB08AD" w:rsidRDefault="00EB08AD" w:rsidP="000A2EF8">
      <w:pPr>
        <w:spacing w:after="0" w:line="240" w:lineRule="auto"/>
      </w:pPr>
      <w:r>
        <w:separator/>
      </w:r>
    </w:p>
  </w:footnote>
  <w:footnote w:type="continuationSeparator" w:id="0">
    <w:p w14:paraId="07519AB5" w14:textId="77777777" w:rsidR="00EB08AD" w:rsidRDefault="00EB08AD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1627F"/>
    <w:rsid w:val="000203CE"/>
    <w:rsid w:val="0002299C"/>
    <w:rsid w:val="00025AEB"/>
    <w:rsid w:val="00065A9C"/>
    <w:rsid w:val="00065DF3"/>
    <w:rsid w:val="00073099"/>
    <w:rsid w:val="00075A71"/>
    <w:rsid w:val="0008540C"/>
    <w:rsid w:val="00086FD4"/>
    <w:rsid w:val="000A1193"/>
    <w:rsid w:val="000A2EF8"/>
    <w:rsid w:val="000A6C50"/>
    <w:rsid w:val="000B59CC"/>
    <w:rsid w:val="000C4852"/>
    <w:rsid w:val="000D1C80"/>
    <w:rsid w:val="000D3D75"/>
    <w:rsid w:val="000D7F1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57ED1"/>
    <w:rsid w:val="00185514"/>
    <w:rsid w:val="001866C2"/>
    <w:rsid w:val="00197BF2"/>
    <w:rsid w:val="001A3677"/>
    <w:rsid w:val="001B6CA3"/>
    <w:rsid w:val="001D3FBD"/>
    <w:rsid w:val="001D58E6"/>
    <w:rsid w:val="001E2BFB"/>
    <w:rsid w:val="001F082F"/>
    <w:rsid w:val="001F7B47"/>
    <w:rsid w:val="00200F53"/>
    <w:rsid w:val="002123FD"/>
    <w:rsid w:val="002243F5"/>
    <w:rsid w:val="00230648"/>
    <w:rsid w:val="00235C51"/>
    <w:rsid w:val="00242F8E"/>
    <w:rsid w:val="0024649D"/>
    <w:rsid w:val="0025686D"/>
    <w:rsid w:val="00257015"/>
    <w:rsid w:val="00261C03"/>
    <w:rsid w:val="002642BD"/>
    <w:rsid w:val="00264AE8"/>
    <w:rsid w:val="00264E1B"/>
    <w:rsid w:val="00271A7F"/>
    <w:rsid w:val="00272FBB"/>
    <w:rsid w:val="00274AB8"/>
    <w:rsid w:val="00283CE3"/>
    <w:rsid w:val="0028406A"/>
    <w:rsid w:val="0029061D"/>
    <w:rsid w:val="0029429A"/>
    <w:rsid w:val="00294A4F"/>
    <w:rsid w:val="002A1CBA"/>
    <w:rsid w:val="002A5CF3"/>
    <w:rsid w:val="002B040A"/>
    <w:rsid w:val="002B53C5"/>
    <w:rsid w:val="002C0183"/>
    <w:rsid w:val="002C5391"/>
    <w:rsid w:val="002C777C"/>
    <w:rsid w:val="002D4B07"/>
    <w:rsid w:val="002D7A05"/>
    <w:rsid w:val="002E1780"/>
    <w:rsid w:val="00304ADB"/>
    <w:rsid w:val="00313ACE"/>
    <w:rsid w:val="00314E8B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C6D3E"/>
    <w:rsid w:val="003D135E"/>
    <w:rsid w:val="003E2A3F"/>
    <w:rsid w:val="003E391B"/>
    <w:rsid w:val="003F5993"/>
    <w:rsid w:val="003F769B"/>
    <w:rsid w:val="0040418A"/>
    <w:rsid w:val="00405222"/>
    <w:rsid w:val="00406330"/>
    <w:rsid w:val="0041198B"/>
    <w:rsid w:val="004139E7"/>
    <w:rsid w:val="00417171"/>
    <w:rsid w:val="0043158D"/>
    <w:rsid w:val="00437CC6"/>
    <w:rsid w:val="00483CA3"/>
    <w:rsid w:val="004911B3"/>
    <w:rsid w:val="00494A57"/>
    <w:rsid w:val="004A0186"/>
    <w:rsid w:val="004B1B18"/>
    <w:rsid w:val="004B6F02"/>
    <w:rsid w:val="004C3B8F"/>
    <w:rsid w:val="004D2962"/>
    <w:rsid w:val="004D54A5"/>
    <w:rsid w:val="004F181B"/>
    <w:rsid w:val="004F4985"/>
    <w:rsid w:val="004F4D87"/>
    <w:rsid w:val="00501ADA"/>
    <w:rsid w:val="005047F0"/>
    <w:rsid w:val="00536CB5"/>
    <w:rsid w:val="00542017"/>
    <w:rsid w:val="005426BE"/>
    <w:rsid w:val="005428BD"/>
    <w:rsid w:val="00547E34"/>
    <w:rsid w:val="0055057E"/>
    <w:rsid w:val="00554EC5"/>
    <w:rsid w:val="00556F79"/>
    <w:rsid w:val="00570B07"/>
    <w:rsid w:val="005731F0"/>
    <w:rsid w:val="00577959"/>
    <w:rsid w:val="00584A9C"/>
    <w:rsid w:val="0059185C"/>
    <w:rsid w:val="005B4304"/>
    <w:rsid w:val="005C49BD"/>
    <w:rsid w:val="005E0D29"/>
    <w:rsid w:val="005E279F"/>
    <w:rsid w:val="005E7387"/>
    <w:rsid w:val="005F1144"/>
    <w:rsid w:val="005F4342"/>
    <w:rsid w:val="006256E8"/>
    <w:rsid w:val="00626F8B"/>
    <w:rsid w:val="00631EE6"/>
    <w:rsid w:val="00637651"/>
    <w:rsid w:val="006462E3"/>
    <w:rsid w:val="00674007"/>
    <w:rsid w:val="006A2553"/>
    <w:rsid w:val="006B5A4D"/>
    <w:rsid w:val="006F34C8"/>
    <w:rsid w:val="006F60F9"/>
    <w:rsid w:val="00712529"/>
    <w:rsid w:val="007261AE"/>
    <w:rsid w:val="00726608"/>
    <w:rsid w:val="007335C9"/>
    <w:rsid w:val="00735EF8"/>
    <w:rsid w:val="00741D9C"/>
    <w:rsid w:val="00742926"/>
    <w:rsid w:val="00746090"/>
    <w:rsid w:val="0075409C"/>
    <w:rsid w:val="00761559"/>
    <w:rsid w:val="0076277E"/>
    <w:rsid w:val="0076633B"/>
    <w:rsid w:val="00770948"/>
    <w:rsid w:val="00770C15"/>
    <w:rsid w:val="00784701"/>
    <w:rsid w:val="0078632C"/>
    <w:rsid w:val="00794BCC"/>
    <w:rsid w:val="007A2A5A"/>
    <w:rsid w:val="007A4A68"/>
    <w:rsid w:val="007B37F9"/>
    <w:rsid w:val="007C4A1A"/>
    <w:rsid w:val="007D6CA2"/>
    <w:rsid w:val="007E09FE"/>
    <w:rsid w:val="007F2DA7"/>
    <w:rsid w:val="007F7B1E"/>
    <w:rsid w:val="00813392"/>
    <w:rsid w:val="00842171"/>
    <w:rsid w:val="008427E6"/>
    <w:rsid w:val="00845D59"/>
    <w:rsid w:val="008722B4"/>
    <w:rsid w:val="00873DA9"/>
    <w:rsid w:val="008747AD"/>
    <w:rsid w:val="008841DD"/>
    <w:rsid w:val="008A4499"/>
    <w:rsid w:val="008C4DA0"/>
    <w:rsid w:val="008C7B33"/>
    <w:rsid w:val="00911BBC"/>
    <w:rsid w:val="00932446"/>
    <w:rsid w:val="00951096"/>
    <w:rsid w:val="00962BAA"/>
    <w:rsid w:val="00966724"/>
    <w:rsid w:val="0097532B"/>
    <w:rsid w:val="009850C8"/>
    <w:rsid w:val="009A1C2E"/>
    <w:rsid w:val="009B3452"/>
    <w:rsid w:val="009C202F"/>
    <w:rsid w:val="009D3158"/>
    <w:rsid w:val="009D64C3"/>
    <w:rsid w:val="009E518C"/>
    <w:rsid w:val="009F37C3"/>
    <w:rsid w:val="00A22488"/>
    <w:rsid w:val="00A26930"/>
    <w:rsid w:val="00A339B3"/>
    <w:rsid w:val="00A34F48"/>
    <w:rsid w:val="00A53C13"/>
    <w:rsid w:val="00A70F7D"/>
    <w:rsid w:val="00A73EA3"/>
    <w:rsid w:val="00A76C9C"/>
    <w:rsid w:val="00A80ED6"/>
    <w:rsid w:val="00AA312C"/>
    <w:rsid w:val="00AA7BCC"/>
    <w:rsid w:val="00AC0460"/>
    <w:rsid w:val="00AC42C6"/>
    <w:rsid w:val="00AD122F"/>
    <w:rsid w:val="00AE02A5"/>
    <w:rsid w:val="00AE39D8"/>
    <w:rsid w:val="00B06C3D"/>
    <w:rsid w:val="00B2515B"/>
    <w:rsid w:val="00B30B6F"/>
    <w:rsid w:val="00B37A4E"/>
    <w:rsid w:val="00B43766"/>
    <w:rsid w:val="00B50894"/>
    <w:rsid w:val="00B62049"/>
    <w:rsid w:val="00B630E8"/>
    <w:rsid w:val="00B63710"/>
    <w:rsid w:val="00B64C73"/>
    <w:rsid w:val="00B71569"/>
    <w:rsid w:val="00B943A9"/>
    <w:rsid w:val="00B96427"/>
    <w:rsid w:val="00B970DC"/>
    <w:rsid w:val="00BB3118"/>
    <w:rsid w:val="00BB4351"/>
    <w:rsid w:val="00BC03F6"/>
    <w:rsid w:val="00BC757A"/>
    <w:rsid w:val="00BD719F"/>
    <w:rsid w:val="00BE0468"/>
    <w:rsid w:val="00BF5074"/>
    <w:rsid w:val="00C04088"/>
    <w:rsid w:val="00C05DBD"/>
    <w:rsid w:val="00C07A0F"/>
    <w:rsid w:val="00C12585"/>
    <w:rsid w:val="00C264E0"/>
    <w:rsid w:val="00C3579F"/>
    <w:rsid w:val="00C435C5"/>
    <w:rsid w:val="00C70102"/>
    <w:rsid w:val="00C73FC1"/>
    <w:rsid w:val="00C81082"/>
    <w:rsid w:val="00C94C52"/>
    <w:rsid w:val="00C94EB9"/>
    <w:rsid w:val="00CA1C55"/>
    <w:rsid w:val="00CA42CA"/>
    <w:rsid w:val="00CA7C02"/>
    <w:rsid w:val="00CB27D5"/>
    <w:rsid w:val="00CC003F"/>
    <w:rsid w:val="00CC7619"/>
    <w:rsid w:val="00CE16A2"/>
    <w:rsid w:val="00D04BC7"/>
    <w:rsid w:val="00D12180"/>
    <w:rsid w:val="00D142AF"/>
    <w:rsid w:val="00D20825"/>
    <w:rsid w:val="00D21978"/>
    <w:rsid w:val="00D22281"/>
    <w:rsid w:val="00D25825"/>
    <w:rsid w:val="00D302A8"/>
    <w:rsid w:val="00D305D4"/>
    <w:rsid w:val="00D467B6"/>
    <w:rsid w:val="00D54CCD"/>
    <w:rsid w:val="00D55D53"/>
    <w:rsid w:val="00D61D23"/>
    <w:rsid w:val="00D816AF"/>
    <w:rsid w:val="00D854D2"/>
    <w:rsid w:val="00D90C4F"/>
    <w:rsid w:val="00D91B56"/>
    <w:rsid w:val="00DA28BB"/>
    <w:rsid w:val="00DC1359"/>
    <w:rsid w:val="00DD63A7"/>
    <w:rsid w:val="00DD7083"/>
    <w:rsid w:val="00DE57E5"/>
    <w:rsid w:val="00DF57AC"/>
    <w:rsid w:val="00E01736"/>
    <w:rsid w:val="00E06E9F"/>
    <w:rsid w:val="00E070FF"/>
    <w:rsid w:val="00E079FC"/>
    <w:rsid w:val="00E1329A"/>
    <w:rsid w:val="00E20207"/>
    <w:rsid w:val="00E22573"/>
    <w:rsid w:val="00E43E89"/>
    <w:rsid w:val="00E46A1F"/>
    <w:rsid w:val="00E66544"/>
    <w:rsid w:val="00E708CE"/>
    <w:rsid w:val="00E80CDE"/>
    <w:rsid w:val="00E91AAD"/>
    <w:rsid w:val="00EA102D"/>
    <w:rsid w:val="00EA5282"/>
    <w:rsid w:val="00EA7474"/>
    <w:rsid w:val="00EB08AD"/>
    <w:rsid w:val="00EB7409"/>
    <w:rsid w:val="00ED1A5D"/>
    <w:rsid w:val="00F152D1"/>
    <w:rsid w:val="00F16306"/>
    <w:rsid w:val="00F2287E"/>
    <w:rsid w:val="00F36342"/>
    <w:rsid w:val="00F45BA9"/>
    <w:rsid w:val="00F5301C"/>
    <w:rsid w:val="00F532BE"/>
    <w:rsid w:val="00F6646F"/>
    <w:rsid w:val="00F75CAA"/>
    <w:rsid w:val="00F805D7"/>
    <w:rsid w:val="00F81953"/>
    <w:rsid w:val="00F93339"/>
    <w:rsid w:val="00F9615A"/>
    <w:rsid w:val="00FC3573"/>
    <w:rsid w:val="00FD34F4"/>
    <w:rsid w:val="00FD4FA3"/>
    <w:rsid w:val="00FE16A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3E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ndovikojimavjerujete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ndovikojimavjerujete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ngo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ndovikojimavjerujete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565B-95FF-4170-AF47-EDBDECFD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Catic</dc:creator>
  <cp:lastModifiedBy>Ana Milidrag</cp:lastModifiedBy>
  <cp:revision>5</cp:revision>
  <cp:lastPrinted>2017-10-25T14:12:00Z</cp:lastPrinted>
  <dcterms:created xsi:type="dcterms:W3CDTF">2021-03-11T11:51:00Z</dcterms:created>
  <dcterms:modified xsi:type="dcterms:W3CDTF">2021-03-31T13:08:00Z</dcterms:modified>
</cp:coreProperties>
</file>