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4" w:rsidRPr="00850A1B" w:rsidRDefault="004A1D54" w:rsidP="004A1D5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>PRAVILA NAGRADNE IGRE</w:t>
      </w:r>
    </w:p>
    <w:p w:rsidR="004A1D54" w:rsidRPr="00850A1B" w:rsidRDefault="004A1D54" w:rsidP="004A1D5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850A1B">
        <w:rPr>
          <w:rFonts w:ascii="Calibri" w:eastAsia="Calibri" w:hAnsi="Calibri" w:cs="Times New Roman"/>
          <w:b/>
          <w:sz w:val="28"/>
          <w:szCs w:val="28"/>
        </w:rPr>
        <w:t>„</w:t>
      </w:r>
      <w:r>
        <w:rPr>
          <w:rFonts w:ascii="Calibri" w:eastAsia="Calibri" w:hAnsi="Calibri" w:cs="Times New Roman"/>
          <w:b/>
          <w:sz w:val="28"/>
          <w:szCs w:val="28"/>
        </w:rPr>
        <w:t>Poželi i ispunit će ti se!</w:t>
      </w:r>
      <w:r w:rsidRPr="00850A1B">
        <w:rPr>
          <w:rFonts w:ascii="Calibri" w:eastAsia="Calibri" w:hAnsi="Calibri" w:cs="Times New Roman"/>
          <w:b/>
          <w:sz w:val="28"/>
          <w:szCs w:val="28"/>
        </w:rPr>
        <w:t>”</w:t>
      </w:r>
    </w:p>
    <w:p w:rsidR="004A1D54" w:rsidRPr="00850A1B" w:rsidRDefault="004A1D54" w:rsidP="004A1D5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rPr>
          <w:rFonts w:ascii="Arial" w:eastAsia="Calibri" w:hAnsi="Arial" w:cs="Arial"/>
        </w:rPr>
      </w:pPr>
      <w:r w:rsidRPr="00850A1B">
        <w:rPr>
          <w:rFonts w:ascii="Arial" w:eastAsia="Calibri" w:hAnsi="Arial" w:cs="Arial"/>
        </w:rPr>
        <w:t xml:space="preserve">Broj: </w:t>
      </w:r>
      <w:r>
        <w:rPr>
          <w:rFonts w:ascii="Arial" w:eastAsia="Calibri" w:hAnsi="Arial" w:cs="Arial"/>
        </w:rPr>
        <w:t>1153-3</w:t>
      </w:r>
      <w:r w:rsidRPr="00850A1B">
        <w:rPr>
          <w:rFonts w:ascii="Arial" w:eastAsia="Calibri" w:hAnsi="Arial" w:cs="Arial"/>
        </w:rPr>
        <w:t>/2020</w:t>
      </w:r>
    </w:p>
    <w:p w:rsidR="004A1D54" w:rsidRPr="00850A1B" w:rsidRDefault="004A1D54" w:rsidP="004A1D5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 29.12</w:t>
      </w:r>
      <w:r w:rsidRPr="00850A1B">
        <w:rPr>
          <w:rFonts w:ascii="Arial" w:eastAsia="Calibri" w:hAnsi="Arial" w:cs="Arial"/>
        </w:rPr>
        <w:t>.2020. godine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  <w:b/>
        </w:rPr>
        <w:t>ORGANIZATOR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>Član 1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</w:rPr>
        <w:t>Nagradnu igru organizuje: ATACO Trgovina i zastupanja d.o.o. Mostar, Podružnica Banja Luka, Ramići b.b., 78 000 Banja Luka.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</w:rPr>
        <w:t>Identifikacioni broj: 4227039510064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</w:rPr>
        <w:t>PDV broj: 227039510005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  <w:b/>
        </w:rPr>
        <w:t>SVRHA, TRAJANJE NAGRADNE IGRE I MJESTO PROMOCIJE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>Član 2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Times New Roman" w:hAnsi="Arial" w:cs="Arial"/>
        </w:rPr>
        <w:t xml:space="preserve">Nagradna igra provodi se u svrhu dodatne promocije </w:t>
      </w:r>
      <w:r>
        <w:rPr>
          <w:rFonts w:ascii="Arial" w:eastAsia="Times New Roman" w:hAnsi="Arial" w:cs="Arial"/>
        </w:rPr>
        <w:t>čokolade Najlepše želje branda ATLANTIC ŠTARK</w:t>
      </w:r>
      <w:r w:rsidRPr="00850A1B">
        <w:rPr>
          <w:rFonts w:ascii="Arial" w:eastAsia="Times New Roman" w:hAnsi="Arial" w:cs="Arial"/>
        </w:rPr>
        <w:t xml:space="preserve">. Nagradna igra počinje </w:t>
      </w:r>
      <w:r w:rsidRPr="007E6E97">
        <w:rPr>
          <w:rFonts w:ascii="Arial" w:eastAsia="Times New Roman" w:hAnsi="Arial" w:cs="Arial"/>
          <w:b/>
        </w:rPr>
        <w:t>5.3.2021.godine (od 00:00 sati) i traje do 5.4.2021. godine (do 23:59 sati)</w:t>
      </w:r>
      <w:r w:rsidRPr="007E6E9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Mjesto promocije su svi maloprodajni objekti koji se nalaze na teritoriju</w:t>
      </w:r>
      <w:r w:rsidRPr="00850A1B">
        <w:rPr>
          <w:rFonts w:ascii="Arial" w:eastAsia="Times New Roman" w:hAnsi="Arial" w:cs="Arial"/>
        </w:rPr>
        <w:t xml:space="preserve"> Republike Srpske, u kojima će se za vrijeme trajanja nagradne igre nalaziti promotivni materijali s informacijama o načinu učešća u nagradnoj igri</w:t>
      </w:r>
      <w:r>
        <w:rPr>
          <w:rFonts w:ascii="Arial" w:eastAsia="Times New Roman" w:hAnsi="Arial" w:cs="Arial"/>
        </w:rPr>
        <w:t xml:space="preserve"> te traženi proizvod, kao i web stranice i društvene mreže.</w:t>
      </w:r>
      <w:r w:rsidRPr="00A90CE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Operativni dio provodi nagradne igre provodi SMS Vision d.o.o.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Times New Roman" w:hAnsi="Arial" w:cs="Arial"/>
          <w:b/>
          <w:bCs/>
        </w:rPr>
        <w:t>NAZIV NAGRADNE IGRE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Times New Roman" w:hAnsi="Arial" w:cs="Arial"/>
          <w:b/>
          <w:bCs/>
        </w:rPr>
        <w:t>Član 3</w:t>
      </w:r>
    </w:p>
    <w:p w:rsidR="004A1D54" w:rsidRPr="00850A1B" w:rsidRDefault="004A1D54" w:rsidP="004A1D54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Cs/>
        </w:rPr>
        <w:t xml:space="preserve">Nagradna igra organizira se pod nazivom: </w:t>
      </w:r>
      <w:r w:rsidRPr="00850A1B">
        <w:rPr>
          <w:rFonts w:ascii="Arial" w:eastAsia="Calibri" w:hAnsi="Arial" w:cs="Arial"/>
          <w:b/>
        </w:rPr>
        <w:t>„</w:t>
      </w:r>
      <w:r>
        <w:rPr>
          <w:rFonts w:ascii="Arial" w:eastAsia="Calibri" w:hAnsi="Arial" w:cs="Arial"/>
          <w:b/>
        </w:rPr>
        <w:t>Poželi i ispunit će ti se!</w:t>
      </w:r>
      <w:r w:rsidRPr="00850A1B">
        <w:rPr>
          <w:rFonts w:ascii="Arial" w:eastAsia="Calibri" w:hAnsi="Arial" w:cs="Arial"/>
          <w:b/>
        </w:rPr>
        <w:t>”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FOND NAGRADA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</w:rPr>
        <w:t>Č</w:t>
      </w:r>
      <w:r w:rsidRPr="00850A1B">
        <w:rPr>
          <w:rFonts w:ascii="Arial" w:eastAsia="Times New Roman" w:hAnsi="Arial" w:cs="Arial"/>
          <w:b/>
          <w:lang w:val="pl-PL"/>
        </w:rPr>
        <w:t>lan</w:t>
      </w:r>
      <w:r w:rsidRPr="00850A1B">
        <w:rPr>
          <w:rFonts w:ascii="Arial" w:eastAsia="Times New Roman" w:hAnsi="Arial" w:cs="Arial"/>
          <w:b/>
        </w:rPr>
        <w:t xml:space="preserve"> 4</w:t>
      </w:r>
    </w:p>
    <w:p w:rsidR="004A1D54" w:rsidRPr="00573D70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573D70">
        <w:rPr>
          <w:rFonts w:ascii="Arial" w:eastAsia="Times New Roman" w:hAnsi="Arial" w:cs="Arial"/>
          <w:lang w:val="pl-PL"/>
        </w:rPr>
        <w:t>Fond nagrada sastoji se od</w:t>
      </w:r>
      <w:r w:rsidRPr="00573D70">
        <w:rPr>
          <w:rFonts w:ascii="Arial" w:eastAsia="Times New Roman" w:hAnsi="Arial" w:cs="Arial"/>
        </w:rPr>
        <w:t>:</w:t>
      </w:r>
    </w:p>
    <w:p w:rsidR="004A1D54" w:rsidRPr="00573D70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665" w:type="dxa"/>
        <w:tblInd w:w="103" w:type="dxa"/>
        <w:tblLook w:val="04A0" w:firstRow="1" w:lastRow="0" w:firstColumn="1" w:lastColumn="0" w:noHBand="0" w:noVBand="1"/>
      </w:tblPr>
      <w:tblGrid>
        <w:gridCol w:w="3974"/>
        <w:gridCol w:w="584"/>
        <w:gridCol w:w="2395"/>
        <w:gridCol w:w="2835"/>
      </w:tblGrid>
      <w:tr w:rsidR="004A1D54" w:rsidRPr="00573D70" w:rsidTr="00921D69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573D70">
              <w:rPr>
                <w:rFonts w:ascii="Arial" w:eastAsia="Times New Roman" w:hAnsi="Arial" w:cs="Arial"/>
                <w:color w:val="FFFFFF" w:themeColor="background1"/>
              </w:rPr>
              <w:t>NAGRADA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573D70">
              <w:rPr>
                <w:rFonts w:ascii="Arial" w:eastAsia="Times New Roman" w:hAnsi="Arial" w:cs="Arial"/>
                <w:color w:val="FFFFFF" w:themeColor="background1"/>
              </w:rPr>
              <w:t>JED. VRIJEDNOST U KM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573D70">
              <w:rPr>
                <w:rFonts w:ascii="Arial" w:eastAsia="Times New Roman" w:hAnsi="Arial" w:cs="Arial"/>
                <w:color w:val="FFFFFF" w:themeColor="background1"/>
              </w:rPr>
              <w:t>UKUPNA VRIJEDNOST U KM</w:t>
            </w:r>
          </w:p>
        </w:tc>
      </w:tr>
      <w:tr w:rsidR="004A1D54" w:rsidRPr="00573D70" w:rsidTr="00921D69">
        <w:trPr>
          <w:trHeight w:val="5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kartica Sparkasse Banka sa iznosom od 5.000,00 KM (glavna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5.000,00</w:t>
            </w:r>
          </w:p>
        </w:tc>
      </w:tr>
      <w:tr w:rsidR="004A1D54" w:rsidRPr="00573D70" w:rsidTr="00921D69">
        <w:trPr>
          <w:trHeight w:val="10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kartica Sparkasse Banka sa iznosom od 500,00 KM (tjedna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2.000,00</w:t>
            </w:r>
          </w:p>
        </w:tc>
      </w:tr>
      <w:tr w:rsidR="004A1D54" w:rsidRPr="00573D70" w:rsidTr="00921D69">
        <w:trPr>
          <w:trHeight w:val="17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kartica Sparkasse Banka sa iznosom od 100,00 KM (dnevna nagrada)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3.200,00</w:t>
            </w:r>
          </w:p>
        </w:tc>
      </w:tr>
      <w:tr w:rsidR="004A1D54" w:rsidRPr="00573D70" w:rsidTr="00921D69">
        <w:trPr>
          <w:trHeight w:val="2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paket Štark (dnevna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20,00</w:t>
            </w:r>
            <w:r>
              <w:rPr>
                <w:rFonts w:ascii="Arial" w:eastAsia="Times New Roman" w:hAnsi="Arial" w:cs="Arial"/>
              </w:rPr>
              <w:t xml:space="preserve"> s PDV_om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3.200,00</w:t>
            </w:r>
            <w:r>
              <w:rPr>
                <w:rFonts w:ascii="Arial" w:eastAsia="Times New Roman" w:hAnsi="Arial" w:cs="Arial"/>
              </w:rPr>
              <w:t xml:space="preserve"> s PDV_om</w:t>
            </w:r>
          </w:p>
        </w:tc>
      </w:tr>
      <w:tr w:rsidR="004A1D54" w:rsidRPr="00573D70" w:rsidTr="00921D69">
        <w:trPr>
          <w:trHeight w:val="150"/>
        </w:trPr>
        <w:tc>
          <w:tcPr>
            <w:tcW w:w="39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 </w:t>
            </w:r>
          </w:p>
        </w:tc>
      </w:tr>
      <w:tr w:rsidR="004A1D54" w:rsidRPr="00573D70" w:rsidTr="00921D69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73D70">
              <w:rPr>
                <w:rFonts w:ascii="Arial" w:eastAsia="Times New Roman" w:hAnsi="Arial" w:cs="Arial"/>
                <w:b/>
                <w:bCs/>
                <w:i/>
                <w:iCs/>
              </w:rPr>
              <w:t>TOTAL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73D70">
              <w:rPr>
                <w:rFonts w:ascii="Arial" w:eastAsia="Times New Roman" w:hAnsi="Arial" w:cs="Arial"/>
                <w:b/>
                <w:bCs/>
                <w:i/>
                <w:iCs/>
              </w:rPr>
              <w:t>197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:rsidR="004A1D54" w:rsidRPr="00573D70" w:rsidRDefault="004A1D54" w:rsidP="00921D6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73D70">
              <w:rPr>
                <w:rFonts w:ascii="Arial" w:eastAsia="Times New Roman" w:hAnsi="Arial" w:cs="Arial"/>
                <w:b/>
                <w:bCs/>
                <w:i/>
                <w:iCs/>
              </w:rPr>
              <w:t>13.400,00</w:t>
            </w:r>
          </w:p>
        </w:tc>
      </w:tr>
    </w:tbl>
    <w:p w:rsidR="004A1D54" w:rsidRPr="00573D70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4A1D54" w:rsidRPr="00573D70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4A1D54" w:rsidRPr="00573D70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573D70">
        <w:rPr>
          <w:rFonts w:ascii="Arial" w:eastAsia="Times New Roman" w:hAnsi="Arial" w:cs="Arial"/>
          <w:lang w:val="pl-PL"/>
        </w:rPr>
        <w:t>Vrijednost nagradnog fonda: 13.400,00 KM  (slovima: trinaesthiljadaičetiristo i 00/100 konvertibilnih maraka).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  <w:lang w:val="sv-SE"/>
        </w:rPr>
        <w:lastRenderedPageBreak/>
        <w:t>PRAVO UČESTVOVANJA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:rsidR="004A1D54" w:rsidRPr="00850A1B" w:rsidRDefault="004A1D54" w:rsidP="004A1D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  <w:lang w:val="sv-SE"/>
        </w:rPr>
        <w:t>Član 5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0A1B">
        <w:rPr>
          <w:rFonts w:ascii="Arial" w:eastAsia="Times New Roman" w:hAnsi="Arial" w:cs="Arial"/>
          <w:lang w:val="sv-SE"/>
        </w:rPr>
        <w:t>Pravo u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sv-SE"/>
        </w:rPr>
        <w:t>estvovanja u nagradnoj igri i izvla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sv-SE"/>
        </w:rPr>
        <w:t>enju imaju sve fizi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sv-SE"/>
        </w:rPr>
        <w:t>ke osobe</w:t>
      </w:r>
      <w:r>
        <w:rPr>
          <w:rFonts w:ascii="Arial" w:eastAsia="Times New Roman" w:hAnsi="Arial" w:cs="Arial"/>
          <w:lang w:val="sv-SE"/>
        </w:rPr>
        <w:t>,</w:t>
      </w:r>
      <w:r w:rsidRPr="00850A1B">
        <w:rPr>
          <w:rFonts w:ascii="Arial" w:eastAsia="Times New Roman" w:hAnsi="Arial" w:cs="Arial"/>
          <w:lang w:val="sv-SE"/>
        </w:rPr>
        <w:t xml:space="preserve"> s prebivali</w:t>
      </w:r>
      <w:r w:rsidRPr="00850A1B">
        <w:rPr>
          <w:rFonts w:ascii="Arial" w:eastAsia="Times New Roman" w:hAnsi="Arial" w:cs="Arial"/>
        </w:rPr>
        <w:t>š</w:t>
      </w:r>
      <w:r w:rsidRPr="00850A1B">
        <w:rPr>
          <w:rFonts w:ascii="Arial" w:eastAsia="Times New Roman" w:hAnsi="Arial" w:cs="Arial"/>
          <w:lang w:val="sv-SE"/>
        </w:rPr>
        <w:t>tem u</w:t>
      </w:r>
      <w:r w:rsidRPr="00850A1B">
        <w:rPr>
          <w:rFonts w:ascii="Arial" w:eastAsia="Times New Roman" w:hAnsi="Arial" w:cs="Arial"/>
        </w:rPr>
        <w:t xml:space="preserve"> Republici Srpskoj, </w:t>
      </w:r>
      <w:r w:rsidRPr="00850A1B">
        <w:rPr>
          <w:rFonts w:ascii="Arial" w:eastAsia="Times New Roman" w:hAnsi="Arial" w:cs="Arial"/>
          <w:lang w:val="sv-SE"/>
        </w:rPr>
        <w:t xml:space="preserve">koje obave kupovinu </w:t>
      </w:r>
      <w:r>
        <w:rPr>
          <w:rFonts w:ascii="Arial" w:eastAsia="Times New Roman" w:hAnsi="Arial" w:cs="Arial"/>
          <w:lang w:val="sv-SE"/>
        </w:rPr>
        <w:t>traženog proizvoda u maloprodajnim objektima na teritoriju</w:t>
      </w:r>
      <w:r w:rsidRPr="00850A1B">
        <w:rPr>
          <w:rFonts w:ascii="Arial" w:eastAsia="Times New Roman" w:hAnsi="Arial" w:cs="Arial"/>
          <w:lang w:val="sv-SE"/>
        </w:rPr>
        <w:t xml:space="preserve"> Republike Srpske</w:t>
      </w:r>
      <w:r w:rsidRPr="00850A1B">
        <w:rPr>
          <w:rFonts w:ascii="Arial" w:eastAsia="Times New Roman" w:hAnsi="Arial" w:cs="Arial"/>
        </w:rPr>
        <w:t xml:space="preserve">, </w:t>
      </w:r>
      <w:r w:rsidRPr="00850A1B">
        <w:rPr>
          <w:rFonts w:ascii="Arial" w:eastAsia="Times New Roman" w:hAnsi="Arial" w:cs="Arial"/>
          <w:lang w:val="sv-SE"/>
        </w:rPr>
        <w:t>osim zaposlenika Organizatora</w:t>
      </w:r>
      <w:r w:rsidRPr="00850A1B">
        <w:rPr>
          <w:rFonts w:ascii="Arial" w:eastAsia="Times New Roman" w:hAnsi="Arial" w:cs="Arial"/>
        </w:rPr>
        <w:t xml:space="preserve"> i zaposlenika </w:t>
      </w:r>
      <w:r>
        <w:rPr>
          <w:rFonts w:ascii="Arial" w:eastAsia="Times New Roman" w:hAnsi="Arial" w:cs="Arial"/>
        </w:rPr>
        <w:t>SMS Vision</w:t>
      </w:r>
      <w:r w:rsidRPr="00850A1B">
        <w:rPr>
          <w:rFonts w:ascii="Arial" w:eastAsia="Times New Roman" w:hAnsi="Arial" w:cs="Arial"/>
        </w:rPr>
        <w:t xml:space="preserve">, u kojoj se provodi nagradna igra, te članova njihovih užih </w:t>
      </w:r>
      <w:r w:rsidRPr="00850A1B">
        <w:rPr>
          <w:rFonts w:ascii="Arial" w:eastAsia="Times New Roman" w:hAnsi="Arial" w:cs="Arial"/>
          <w:color w:val="000000"/>
        </w:rPr>
        <w:t>porodica koji sa njima žive u zajedničkom domaćinstvu (roditelji, supružnik, djeca). Pravo sudjelovanja imaju sve fizičke osobe preko 18 godina starosti. Maloljetne osobe imaju pravo sudjelovati u skladu sa zakonom. Ako je dobitnik nagrade maloljetna osoba, organizator, odnosno za to ovlaštena osoba, uručuje nagradu osobi koja je po zakonu ili odluci državnog organa određena da se stara o njoj.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>KAKO UČESTVOVATI U NAGRADNOJ IGRI</w:t>
      </w:r>
      <w:r>
        <w:rPr>
          <w:rFonts w:ascii="Arial" w:eastAsia="Times New Roman" w:hAnsi="Arial" w:cs="Arial"/>
          <w:b/>
        </w:rPr>
        <w:t>?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 xml:space="preserve">Član 6 </w:t>
      </w:r>
    </w:p>
    <w:p w:rsidR="004A1D54" w:rsidRDefault="004A1D54" w:rsidP="004A1D5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 w:eastAsia="hr-HR"/>
        </w:rPr>
      </w:pPr>
      <w:r w:rsidRPr="001911F8">
        <w:rPr>
          <w:rFonts w:ascii="Arial" w:eastAsia="Times New Roman" w:hAnsi="Arial" w:cs="Arial"/>
          <w:lang w:val="en-US"/>
        </w:rPr>
        <w:t>Kupovina u maloprodajnim objektima na teritoriju Republike Srpske, mora biti obavljena u periodu od 5.3.2021.  godine (od 00:00 sati) do 5.4.2021. godine (do 23:59 sati) kako bi o</w:t>
      </w:r>
      <w:r w:rsidRPr="001911F8">
        <w:rPr>
          <w:rFonts w:ascii="Arial" w:eastAsia="Times New Roman" w:hAnsi="Arial" w:cs="Arial"/>
        </w:rPr>
        <w:t xml:space="preserve">sobe iz člana 5 stekle pravo učešća u nagradnoj igri. </w:t>
      </w:r>
      <w:r w:rsidRPr="001911F8">
        <w:rPr>
          <w:rFonts w:ascii="Arial" w:eastAsia="Calibri" w:hAnsi="Arial" w:cs="Arial"/>
          <w:color w:val="000000" w:themeColor="text1"/>
          <w:lang w:val="sr-Latn-RS"/>
        </w:rPr>
        <w:t>Kupovinom čokolade Najlepše želje u vrijednosti od 1,00 KM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 xml:space="preserve"> (</w:t>
      </w:r>
      <w:r>
        <w:rPr>
          <w:rFonts w:ascii="Arial" w:eastAsia="Calibri" w:hAnsi="Arial" w:cs="Arial"/>
          <w:color w:val="000000" w:themeColor="text1"/>
          <w:lang w:val="sr-Latn-RS"/>
        </w:rPr>
        <w:t>jedne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 xml:space="preserve"> konvertibilne marke) na samo jednom fiskalnom računu, u svim 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maloprodajnim objektima 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>na teritoriji Republike Srpske</w:t>
      </w:r>
      <w:r>
        <w:rPr>
          <w:rFonts w:ascii="Arial" w:eastAsia="Calibri" w:hAnsi="Arial" w:cs="Arial"/>
          <w:color w:val="000000" w:themeColor="text1"/>
          <w:lang w:val="sr-Latn-RS"/>
        </w:rPr>
        <w:t>, a u kojima se može naći traženi proizvod,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 xml:space="preserve"> 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osobe iz članka 5 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>stječ</w:t>
      </w:r>
      <w:r>
        <w:rPr>
          <w:rFonts w:ascii="Arial" w:eastAsia="Calibri" w:hAnsi="Arial" w:cs="Arial"/>
          <w:color w:val="000000" w:themeColor="text1"/>
          <w:lang w:val="sr-Latn-RS"/>
        </w:rPr>
        <w:t>u</w:t>
      </w:r>
      <w:r w:rsidRPr="00850A1B">
        <w:rPr>
          <w:rFonts w:ascii="Arial" w:eastAsia="Calibri" w:hAnsi="Arial" w:cs="Arial"/>
          <w:color w:val="000000" w:themeColor="text1"/>
          <w:lang w:val="sr-Latn-RS"/>
        </w:rPr>
        <w:t xml:space="preserve"> pravo učestvovanja u nagradnoj igri. </w:t>
      </w:r>
      <w:r w:rsidRPr="00850A1B">
        <w:rPr>
          <w:rFonts w:ascii="Arial" w:eastAsia="Calibri" w:hAnsi="Arial" w:cs="Arial"/>
          <w:color w:val="000000" w:themeColor="text1"/>
          <w:lang w:val="sr-Latn-RS" w:eastAsia="hr-HR"/>
        </w:rPr>
        <w:t>Na broj 091 112 403 potrebno je poslati SMS sa brojem računa i osobnim podatcima:</w:t>
      </w:r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 broj računa,</w:t>
      </w:r>
      <w:r w:rsidRPr="00850A1B">
        <w:rPr>
          <w:rFonts w:ascii="Arial" w:eastAsia="Calibri" w:hAnsi="Arial" w:cs="Arial"/>
          <w:color w:val="000000" w:themeColor="text1"/>
          <w:lang w:val="sr-Latn-RS" w:eastAsia="hr-HR"/>
        </w:rPr>
        <w:t xml:space="preserve"> ime i prezime, grad. </w:t>
      </w:r>
    </w:p>
    <w:p w:rsidR="004A1D54" w:rsidRDefault="004A1D54" w:rsidP="004A1D54">
      <w:pPr>
        <w:spacing w:after="0" w:line="240" w:lineRule="auto"/>
        <w:rPr>
          <w:rFonts w:ascii="Arial" w:eastAsia="Calibri" w:hAnsi="Arial" w:cs="Arial"/>
          <w:i/>
          <w:color w:val="000000" w:themeColor="text1"/>
          <w:lang w:val="sr-Latn-RS" w:eastAsia="hr-HR"/>
        </w:rPr>
      </w:pPr>
      <w:r w:rsidRPr="00850A1B">
        <w:rPr>
          <w:rFonts w:ascii="Arial" w:eastAsia="Calibri" w:hAnsi="Arial" w:cs="Arial"/>
          <w:i/>
          <w:color w:val="000000" w:themeColor="text1"/>
          <w:lang w:val="sr-Latn-RS" w:eastAsia="hr-HR"/>
        </w:rPr>
        <w:t>(Primjer:brojračuna(razmak)ime(razmak)prezime(razmak)grad)</w:t>
      </w:r>
      <w:r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 ili putem domene </w:t>
      </w:r>
      <w:hyperlink r:id="rId5" w:history="1">
        <w:r w:rsidRPr="00EF0D90">
          <w:rPr>
            <w:rStyle w:val="Hiperveza"/>
            <w:rFonts w:ascii="Arial" w:eastAsia="Calibri" w:hAnsi="Arial" w:cs="Arial"/>
            <w:i/>
            <w:lang w:val="sr-Latn-RS" w:eastAsia="hr-HR"/>
          </w:rPr>
          <w:t>www.najlepsezelje.ba</w:t>
        </w:r>
      </w:hyperlink>
      <w:r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 popuniti tražene podatke</w:t>
      </w:r>
      <w:r w:rsidRPr="00850A1B"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. </w:t>
      </w:r>
    </w:p>
    <w:p w:rsidR="004A1D54" w:rsidRPr="003060BE" w:rsidRDefault="004A1D54" w:rsidP="004A1D54">
      <w:pPr>
        <w:spacing w:after="0" w:line="240" w:lineRule="auto"/>
        <w:rPr>
          <w:rFonts w:ascii="Arial" w:eastAsia="Calibri" w:hAnsi="Arial" w:cs="Arial"/>
          <w:lang w:val="sr-Latn-RS" w:eastAsia="hr-HR"/>
        </w:rPr>
      </w:pPr>
      <w:r w:rsidRPr="00850A1B"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  <w:r w:rsidRPr="003060BE">
        <w:rPr>
          <w:rFonts w:ascii="Arial" w:eastAsia="Calibri" w:hAnsi="Arial" w:cs="Arial"/>
          <w:lang w:val="sr-Latn-RS" w:eastAsia="hr-HR"/>
        </w:rPr>
        <w:t>Račun je potrebno sačuvati jer će biti potreban kao dokaz o kupovini artikala u skladu sa pravilima.</w:t>
      </w:r>
    </w:p>
    <w:p w:rsidR="004A1D54" w:rsidRPr="00850A1B" w:rsidRDefault="004A1D54" w:rsidP="004A1D54">
      <w:pPr>
        <w:spacing w:after="0" w:line="240" w:lineRule="auto"/>
        <w:rPr>
          <w:rFonts w:ascii="Arial" w:eastAsia="Calibri" w:hAnsi="Arial" w:cs="Arial"/>
          <w:color w:val="000000" w:themeColor="text1"/>
          <w:lang w:val="sr-Latn-RS" w:eastAsia="hr-HR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1911F8">
        <w:rPr>
          <w:rFonts w:ascii="Arial" w:eastAsia="Times New Roman" w:hAnsi="Arial" w:cs="Arial"/>
          <w:lang w:val="pl-PL"/>
        </w:rPr>
        <w:t>Neće se uzeti u obzir vrijeme kad je poruka poslana, već vrijeme kada je zaprimljena kod organizatora. U nagradnu igru ulaze samo računi kupljeni u razdoblju vremena trajanja nagradne igre</w:t>
      </w:r>
      <w:r w:rsidRPr="00850A1B">
        <w:rPr>
          <w:rFonts w:ascii="Arial" w:eastAsia="Times New Roman" w:hAnsi="Arial" w:cs="Arial"/>
          <w:lang w:val="pl-PL"/>
        </w:rPr>
        <w:t>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  <w:r w:rsidRPr="00850A1B">
        <w:rPr>
          <w:rFonts w:ascii="Arial" w:eastAsia="Times New Roman" w:hAnsi="Arial" w:cs="Arial"/>
          <w:lang w:val="pl-PL" w:eastAsia="hr-HR"/>
        </w:rPr>
        <w:t>Broj je isti za sve mobilne mreže u Republici Srpskoj, a tarifna kategorija iznosi 0,10 KM + PDV po poruci.</w:t>
      </w:r>
      <w:r w:rsidRPr="00850A1B">
        <w:rPr>
          <w:rFonts w:ascii="Arial" w:eastAsia="Times New Roman" w:hAnsi="Arial" w:cs="Arial"/>
          <w:lang w:val="pl-PL"/>
        </w:rPr>
        <w:t xml:space="preserve"> Cijene SMS poruka neće se mijenjati u toku nagradne igre. Svi učesnici će dobiti povratnu poruku da je njihova poruka primljena i potvrdu da učestvuju u nagradnoj igri ili ako šalju pogrešnu poruku, dobiti će poruku da je njihova poruka nevažeća i tražiti će se da je pošalju ponovo. Ne postoje ograničenja za učestvovanje u nagradnoj igri. Jedan učesnik može poslati neograničen broj poruka</w:t>
      </w:r>
      <w:r>
        <w:rPr>
          <w:rFonts w:ascii="Arial" w:eastAsia="Times New Roman" w:hAnsi="Arial" w:cs="Arial"/>
          <w:lang w:val="pl-PL"/>
        </w:rPr>
        <w:t xml:space="preserve"> ili popunjavanja traženih podataka na web-u</w:t>
      </w:r>
      <w:r w:rsidRPr="00850A1B">
        <w:rPr>
          <w:rFonts w:ascii="Arial" w:eastAsia="Times New Roman" w:hAnsi="Arial" w:cs="Arial"/>
          <w:lang w:val="pl-PL"/>
        </w:rPr>
        <w:t xml:space="preserve"> za neograničen broj kupovina po principu jedna</w:t>
      </w:r>
      <w:r>
        <w:rPr>
          <w:rFonts w:ascii="Arial" w:eastAsia="Times New Roman" w:hAnsi="Arial" w:cs="Arial"/>
          <w:lang w:val="pl-PL"/>
        </w:rPr>
        <w:t xml:space="preserve"> kupovina, odnosno jedan račun,</w:t>
      </w:r>
      <w:r w:rsidRPr="00850A1B">
        <w:rPr>
          <w:rFonts w:ascii="Arial" w:eastAsia="Times New Roman" w:hAnsi="Arial" w:cs="Arial"/>
          <w:lang w:val="pl-PL"/>
        </w:rPr>
        <w:t xml:space="preserve"> jedna poruka</w:t>
      </w:r>
      <w:r>
        <w:rPr>
          <w:rFonts w:ascii="Arial" w:eastAsia="Times New Roman" w:hAnsi="Arial" w:cs="Arial"/>
          <w:lang w:val="pl-PL"/>
        </w:rPr>
        <w:t xml:space="preserve"> odnosno jedno popunjavanje traženih podataka na web-u</w:t>
      </w:r>
      <w:r w:rsidRPr="00850A1B">
        <w:rPr>
          <w:rFonts w:ascii="Arial" w:eastAsia="Times New Roman" w:hAnsi="Arial" w:cs="Arial"/>
          <w:lang w:val="pl-PL"/>
        </w:rPr>
        <w:t xml:space="preserve">. </w:t>
      </w:r>
    </w:p>
    <w:p w:rsidR="004A1D54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lang w:val="sr-Latn-RS" w:eastAsia="hr-HR"/>
        </w:rPr>
      </w:pPr>
      <w:r w:rsidRPr="001911F8">
        <w:rPr>
          <w:rFonts w:ascii="Arial" w:eastAsia="Times New Roman" w:hAnsi="Arial" w:cs="Arial"/>
          <w:lang w:val="pl-PL"/>
        </w:rPr>
        <w:t>SMS-ovi i popunjeni podatci putem web-a kod svakog izvačenja će se uzeti u obzir po pravilu jedna kupovina (račun), jedna poruka, odnosno jedno popunjavanje traženih podataka na web-u po jednoj kupovini (računu). Jedan učesnik može osvojiti više nagrada, ali ne može osvojiti novu nagradu s istim računom  sa kojim je već osvojio prethodnu nagradu, jer taj dobitni račun ne ulazi u obzir kod sljedećih izvlačenja.</w:t>
      </w:r>
    </w:p>
    <w:p w:rsidR="004A1D54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Sve dodatne informacije učesnici mogu potražiti putem korisničke podrške na broj                         066 020 020 (Viber), a koja podrška funkcionira kao pisana komunikacija.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Default="004A1D54" w:rsidP="004A1D5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Default="004A1D54" w:rsidP="004A1D5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Default="004A1D54" w:rsidP="004A1D5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Default="004A1D54" w:rsidP="004A1D5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850A1B">
        <w:rPr>
          <w:rFonts w:ascii="Arial" w:eastAsia="Times New Roman" w:hAnsi="Arial" w:cs="Arial"/>
          <w:b/>
        </w:rPr>
        <w:lastRenderedPageBreak/>
        <w:t>IZVLAČENJE DOBITNIKA NAGRADA</w:t>
      </w:r>
    </w:p>
    <w:p w:rsidR="004A1D54" w:rsidRDefault="004A1D54" w:rsidP="004A1D54">
      <w:pPr>
        <w:spacing w:after="0" w:line="240" w:lineRule="auto"/>
        <w:ind w:left="4248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br/>
        <w:t>Član 7</w:t>
      </w:r>
    </w:p>
    <w:p w:rsidR="004A1D54" w:rsidRPr="00850A1B" w:rsidRDefault="004A1D54" w:rsidP="004A1D54">
      <w:pPr>
        <w:spacing w:after="0" w:line="240" w:lineRule="auto"/>
        <w:ind w:left="4248"/>
        <w:jc w:val="both"/>
        <w:rPr>
          <w:rFonts w:ascii="Arial" w:eastAsia="Times New Roman" w:hAnsi="Arial" w:cs="Arial"/>
          <w:lang w:val="pl-PL"/>
        </w:rPr>
      </w:pPr>
    </w:p>
    <w:p w:rsidR="004A1D54" w:rsidRPr="001911F8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bookmarkStart w:id="0" w:name="_Hlk61420702"/>
      <w:r w:rsidRPr="001911F8">
        <w:rPr>
          <w:rFonts w:ascii="Arial" w:eastAsia="Times New Roman" w:hAnsi="Arial" w:cs="Arial"/>
          <w:lang w:val="pl-PL"/>
        </w:rPr>
        <w:t>Nagrade će se izvlačiti prema navedenim terminima, u 20:00 sati, i to:</w:t>
      </w:r>
    </w:p>
    <w:bookmarkEnd w:id="0"/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974"/>
        <w:gridCol w:w="5245"/>
      </w:tblGrid>
      <w:tr w:rsidR="004A1D54" w:rsidRPr="00573D70" w:rsidTr="00921D69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NAGRADA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 xml:space="preserve"> Datumi izvlačenja </w:t>
            </w:r>
          </w:p>
        </w:tc>
      </w:tr>
      <w:tr w:rsidR="004A1D54" w:rsidRPr="00573D70" w:rsidTr="00921D69">
        <w:trPr>
          <w:trHeight w:val="5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 xml:space="preserve">Poklon kartica Sparkasse Banka sa iznosom od 5.000,00 KM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</w:rPr>
            </w:pPr>
            <w:r w:rsidRPr="00573D70">
              <w:rPr>
                <w:rFonts w:ascii="Arial" w:eastAsia="Times New Roman" w:hAnsi="Arial" w:cs="Arial"/>
                <w:lang w:val="pl-PL"/>
              </w:rPr>
              <w:t>6.4.2020.</w:t>
            </w:r>
          </w:p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pl-PL"/>
              </w:rPr>
              <w:t>Jedan dobitnik.</w:t>
            </w:r>
          </w:p>
        </w:tc>
      </w:tr>
      <w:tr w:rsidR="004A1D54" w:rsidRPr="00573D70" w:rsidTr="00921D69">
        <w:trPr>
          <w:trHeight w:val="2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kartica Sparkasse Banka sa iznosom od 500,00 KM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</w:rPr>
            </w:pPr>
            <w:r w:rsidRPr="00573D70">
              <w:rPr>
                <w:rFonts w:ascii="Arial" w:eastAsia="Times New Roman" w:hAnsi="Arial" w:cs="Arial"/>
                <w:lang w:val="pl-PL"/>
              </w:rPr>
              <w:t>12.03.2021., 19.03.2021., 26.03.2021., 02.04.2021.</w:t>
            </w:r>
          </w:p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</w:rPr>
            </w:pPr>
            <w:r w:rsidRPr="00573D70">
              <w:rPr>
                <w:rFonts w:ascii="Arial" w:eastAsia="Times New Roman" w:hAnsi="Arial" w:cs="Arial"/>
                <w:lang w:val="pl-PL"/>
              </w:rPr>
              <w:t>Jedan dobitnik po datumu izvlačenja.</w:t>
            </w:r>
          </w:p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1D54" w:rsidRPr="00573D70" w:rsidTr="00921D69">
        <w:trPr>
          <w:trHeight w:val="32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kartica Sparkasse Banka sa iznosom od 100,00 KM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Jedan dobitnik svaki dan tijekom trajanja nagradne igre.</w:t>
            </w:r>
          </w:p>
        </w:tc>
      </w:tr>
      <w:tr w:rsidR="004A1D54" w:rsidRPr="00573D70" w:rsidTr="00921D69">
        <w:trPr>
          <w:trHeight w:val="54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D54" w:rsidRPr="00573D70" w:rsidRDefault="004A1D54" w:rsidP="00921D6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73D70">
              <w:rPr>
                <w:rFonts w:ascii="Arial" w:eastAsia="Times New Roman" w:hAnsi="Arial" w:cs="Arial"/>
              </w:rPr>
              <w:t>Poklon paket Štark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1D54" w:rsidRPr="00573D70" w:rsidRDefault="004A1D54" w:rsidP="00921D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</w:rPr>
            </w:pPr>
            <w:r w:rsidRPr="00573D70">
              <w:rPr>
                <w:rFonts w:ascii="Arial" w:eastAsia="Times New Roman" w:hAnsi="Arial" w:cs="Arial"/>
                <w:lang w:val="pl-PL"/>
              </w:rPr>
              <w:t>Pet dobitnika svaki dan tijekom trajanja nagradne igre.</w:t>
            </w:r>
          </w:p>
        </w:tc>
      </w:tr>
    </w:tbl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Izvlačenje se se vršiti uz pomoć kompjuterskog softvera koji prikuplja informacije </w:t>
      </w:r>
      <w:r>
        <w:rPr>
          <w:rFonts w:ascii="Arial" w:eastAsia="Times New Roman" w:hAnsi="Arial" w:cs="Arial"/>
          <w:lang w:val="pl-PL"/>
        </w:rPr>
        <w:t xml:space="preserve">dobivene od sudionika nagradne igre </w:t>
      </w:r>
      <w:r w:rsidRPr="00850A1B">
        <w:rPr>
          <w:rFonts w:ascii="Arial" w:eastAsia="Times New Roman" w:hAnsi="Arial" w:cs="Arial"/>
          <w:lang w:val="pl-PL"/>
        </w:rPr>
        <w:t xml:space="preserve">i nasumično odrediti pobjednika.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850A1B">
        <w:rPr>
          <w:rFonts w:ascii="Arial" w:eastAsia="Calibri" w:hAnsi="Arial" w:cs="Arial"/>
          <w:lang w:val="pl-PL"/>
        </w:rPr>
        <w:t>Računar će izvući 3 rezervna dobitnika za svaku kategoriju i u slučaju da pobjednik ne ispunjava kriterije da preuzme nagradu, Organizator će se obratiti rezervnim dobitnicima, po redoslijedu kako su izvučeni.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Calibri" w:hAnsi="Arial" w:cs="Arial"/>
          <w:lang w:val="pl-PL"/>
        </w:rPr>
        <w:t>Organizator će obrazovati tročlanu komisiju koja će voditi zapisnik o toku nagradne igre i o izvlačenju dobitnika.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Nakon izvlačenja, od dobitnika nagrade će se tražiti da predoči Organizatoru ili ovlaštenoj osobi organizatora potvrdu o kupovini</w:t>
      </w:r>
      <w:r>
        <w:rPr>
          <w:rFonts w:ascii="Arial" w:eastAsia="Times New Roman" w:hAnsi="Arial" w:cs="Arial"/>
          <w:lang w:val="pl-PL"/>
        </w:rPr>
        <w:t>,</w:t>
      </w:r>
      <w:r w:rsidRPr="00850A1B">
        <w:rPr>
          <w:rFonts w:ascii="Arial" w:eastAsia="Times New Roman" w:hAnsi="Arial" w:cs="Arial"/>
          <w:lang w:val="pl-PL"/>
        </w:rPr>
        <w:t xml:space="preserve"> da bi se potvrdilo da je kupovina obavljena </w:t>
      </w:r>
      <w:r>
        <w:rPr>
          <w:rFonts w:ascii="Arial" w:eastAsia="Times New Roman" w:hAnsi="Arial" w:cs="Arial"/>
          <w:lang w:val="pl-PL"/>
        </w:rPr>
        <w:t>u vremenskom trajanju nagradne igre i</w:t>
      </w:r>
      <w:r w:rsidRPr="00850A1B">
        <w:rPr>
          <w:rFonts w:ascii="Arial" w:eastAsia="Times New Roman" w:hAnsi="Arial" w:cs="Arial"/>
          <w:lang w:val="pl-PL"/>
        </w:rPr>
        <w:t xml:space="preserve"> da su ispunjeni uslovi za uče</w:t>
      </w:r>
      <w:r>
        <w:rPr>
          <w:rFonts w:ascii="Arial" w:eastAsia="Times New Roman" w:hAnsi="Arial" w:cs="Arial"/>
          <w:lang w:val="pl-PL"/>
        </w:rPr>
        <w:t xml:space="preserve">stvovanje u ovoj nagradnoj igri. </w:t>
      </w:r>
      <w:r w:rsidRPr="00850A1B">
        <w:rPr>
          <w:rFonts w:ascii="Arial" w:eastAsia="Times New Roman" w:hAnsi="Arial" w:cs="Arial"/>
          <w:lang w:val="pl-PL"/>
        </w:rPr>
        <w:t>Računi će se na zahtjev Organizatora ili ovlaštene osobe organizatora dostaviti Viberom</w:t>
      </w:r>
      <w:r>
        <w:rPr>
          <w:rFonts w:ascii="Arial" w:eastAsia="Times New Roman" w:hAnsi="Arial" w:cs="Arial"/>
          <w:lang w:val="pl-PL"/>
        </w:rPr>
        <w:t xml:space="preserve"> </w:t>
      </w:r>
      <w:r w:rsidRPr="00001091">
        <w:rPr>
          <w:rFonts w:ascii="Arial" w:eastAsia="Times New Roman" w:hAnsi="Arial" w:cs="Arial"/>
          <w:lang w:val="pl-PL"/>
        </w:rPr>
        <w:t>i na</w:t>
      </w:r>
      <w:r w:rsidRPr="00850A1B">
        <w:rPr>
          <w:rFonts w:ascii="Arial" w:eastAsia="Times New Roman" w:hAnsi="Arial" w:cs="Arial"/>
          <w:lang w:val="pl-PL"/>
        </w:rPr>
        <w:t xml:space="preserve"> broj 066 020 020 ili na e-mail </w:t>
      </w:r>
      <w:hyperlink r:id="rId6" w:history="1">
        <w:r w:rsidRPr="00850A1B">
          <w:rPr>
            <w:rFonts w:ascii="Arial" w:eastAsia="Times New Roman" w:hAnsi="Arial" w:cs="Arial"/>
            <w:color w:val="0000FF" w:themeColor="hyperlink"/>
            <w:u w:val="single"/>
            <w:lang w:val="pl-PL"/>
          </w:rPr>
          <w:t>korisnicka.podrska@smsvision.ba</w:t>
        </w:r>
      </w:hyperlink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spacing w:after="160" w:line="254" w:lineRule="auto"/>
        <w:jc w:val="both"/>
        <w:rPr>
          <w:rFonts w:ascii="Arial" w:eastAsia="Calibri" w:hAnsi="Arial" w:cs="Arial"/>
          <w:color w:val="0563C1"/>
          <w:u w:val="single"/>
          <w:lang w:val="sr-Latn-RS"/>
        </w:rPr>
      </w:pPr>
      <w:r w:rsidRPr="00850A1B">
        <w:rPr>
          <w:rFonts w:ascii="Arial" w:eastAsia="Calibri" w:hAnsi="Arial" w:cs="Arial"/>
          <w:lang w:val="sr-Latn-RS"/>
        </w:rPr>
        <w:t xml:space="preserve">Dobitnici će biti obaviješteni putem poruke i web sajtova: </w:t>
      </w:r>
      <w:hyperlink r:id="rId7" w:history="1">
        <w:r w:rsidRPr="00850A1B">
          <w:rPr>
            <w:rFonts w:ascii="Arial" w:eastAsia="Calibri" w:hAnsi="Arial" w:cs="Arial"/>
            <w:color w:val="0563C1"/>
            <w:u w:val="single"/>
            <w:lang w:val="sr-Latn-RS"/>
          </w:rPr>
          <w:t>www.ataco-bih.com</w:t>
        </w:r>
      </w:hyperlink>
      <w:r w:rsidRPr="00850A1B">
        <w:rPr>
          <w:rFonts w:ascii="Arial" w:eastAsia="Calibri" w:hAnsi="Arial" w:cs="Arial"/>
          <w:lang w:val="sr-Latn-RS"/>
        </w:rPr>
        <w:t xml:space="preserve"> </w:t>
      </w:r>
      <w:hyperlink r:id="rId8" w:history="1">
        <w:r w:rsidRPr="00501762">
          <w:rPr>
            <w:rStyle w:val="Hiperveza"/>
            <w:rFonts w:ascii="Arial" w:hAnsi="Arial" w:cs="Arial"/>
          </w:rPr>
          <w:t>www.najlepsezemlje.ba</w:t>
        </w:r>
      </w:hyperlink>
      <w:r>
        <w:t xml:space="preserve"> </w:t>
      </w:r>
      <w:r w:rsidRPr="00850A1B">
        <w:rPr>
          <w:rFonts w:ascii="Arial" w:eastAsia="Calibri" w:hAnsi="Arial" w:cs="Arial"/>
          <w:lang w:val="sr-Latn-RS"/>
        </w:rPr>
        <w:t xml:space="preserve"> te putem Facebook društvne mreže najkasnije dan posle izvlačenja.</w:t>
      </w:r>
    </w:p>
    <w:p w:rsidR="004A1D54" w:rsidRPr="00544A12" w:rsidRDefault="004A1D54" w:rsidP="004A1D54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1911F8">
        <w:rPr>
          <w:rFonts w:ascii="Arial" w:eastAsia="Calibri" w:hAnsi="Arial" w:cs="Arial"/>
          <w:color w:val="000000" w:themeColor="text1"/>
          <w:lang w:val="pl-PL"/>
        </w:rPr>
        <w:t>Dobitnici će biti kontaktirani putem SMS-a na broj telefona ili neki drugi oblik dostavljenog kontakta. Korisnik broja ne mora biti i vlasnik telefona</w:t>
      </w:r>
      <w:r w:rsidRPr="00544A12">
        <w:rPr>
          <w:rFonts w:ascii="Arial" w:eastAsia="Calibri" w:hAnsi="Arial" w:cs="Arial"/>
          <w:lang w:val="pl-PL"/>
        </w:rPr>
        <w:t xml:space="preserve">.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4A1D54" w:rsidRDefault="004A1D54" w:rsidP="004A1D54">
      <w:pPr>
        <w:spacing w:after="160" w:line="254" w:lineRule="auto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lang w:val="pl-PL"/>
        </w:rPr>
        <w:t xml:space="preserve">Organizator ne snosi odgovornost za bilo kakve probleme nastale tokom promotivnog perioda, a koji </w:t>
      </w:r>
      <w:r>
        <w:rPr>
          <w:rFonts w:ascii="Arial" w:eastAsia="Times New Roman" w:hAnsi="Arial" w:cs="Arial"/>
          <w:lang w:val="pl-PL"/>
        </w:rPr>
        <w:t>se odnose na tekstualne poruke,</w:t>
      </w:r>
      <w:r w:rsidRPr="00850A1B">
        <w:rPr>
          <w:rFonts w:ascii="Arial" w:eastAsia="Times New Roman" w:hAnsi="Arial" w:cs="Arial"/>
          <w:lang w:val="pl-PL"/>
        </w:rPr>
        <w:t xml:space="preserve"> mobilne mreže </w:t>
      </w:r>
      <w:r>
        <w:rPr>
          <w:rFonts w:ascii="Arial" w:eastAsia="Times New Roman" w:hAnsi="Arial" w:cs="Arial"/>
          <w:lang w:val="pl-PL"/>
        </w:rPr>
        <w:t xml:space="preserve">i korištenje web domene </w:t>
      </w:r>
      <w:r w:rsidRPr="00850A1B">
        <w:rPr>
          <w:rFonts w:ascii="Arial" w:eastAsia="Times New Roman" w:hAnsi="Arial" w:cs="Arial"/>
          <w:lang w:val="pl-PL"/>
        </w:rPr>
        <w:t xml:space="preserve">sa kojih se šalju </w:t>
      </w:r>
      <w:r>
        <w:rPr>
          <w:rFonts w:ascii="Arial" w:eastAsia="Times New Roman" w:hAnsi="Arial" w:cs="Arial"/>
          <w:lang w:val="pl-PL"/>
        </w:rPr>
        <w:t xml:space="preserve">podatci za nagradnu igru </w:t>
      </w:r>
      <w:r w:rsidRPr="00850A1B">
        <w:rPr>
          <w:rFonts w:ascii="Arial" w:eastAsia="Times New Roman" w:hAnsi="Arial" w:cs="Arial"/>
          <w:lang w:val="pl-PL"/>
        </w:rPr>
        <w:t>te probleme koji su tako nastali, a nemaju veze sa voljom Organizatora.</w:t>
      </w:r>
      <w:r w:rsidRPr="00850A1B">
        <w:rPr>
          <w:rFonts w:ascii="Arial" w:eastAsia="Times New Roman" w:hAnsi="Arial" w:cs="Arial"/>
          <w:b/>
        </w:rPr>
        <w:tab/>
        <w:t xml:space="preserve"> </w:t>
      </w:r>
    </w:p>
    <w:p w:rsidR="004A1D54" w:rsidRPr="00850A1B" w:rsidRDefault="004A1D54" w:rsidP="004A1D54">
      <w:pPr>
        <w:spacing w:after="160" w:line="254" w:lineRule="auto"/>
        <w:jc w:val="both"/>
        <w:rPr>
          <w:rFonts w:ascii="Arial" w:eastAsia="Calibri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Poklon karticu Sparkasse Bank, kao nagradu, nije moguće iskoristiti za podizanje gotovine na bankomatima, već samo za plaćanje dobara i usluga.</w:t>
      </w:r>
      <w:r>
        <w:rPr>
          <w:rFonts w:ascii="Arial" w:eastAsia="Times New Roman" w:hAnsi="Arial" w:cs="Arial"/>
          <w:b/>
        </w:rPr>
        <w:tab/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  <w:caps/>
          <w:lang w:val="pl-PL"/>
        </w:rPr>
        <w:t>Kako preuzeti nagrade</w:t>
      </w:r>
      <w:r>
        <w:rPr>
          <w:rFonts w:ascii="Arial" w:eastAsia="Times New Roman" w:hAnsi="Arial" w:cs="Arial"/>
          <w:b/>
          <w:caps/>
          <w:lang w:val="pl-PL"/>
        </w:rPr>
        <w:t>?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caps/>
        </w:rPr>
      </w:pPr>
      <w:r w:rsidRPr="00850A1B">
        <w:rPr>
          <w:rFonts w:ascii="Arial" w:eastAsia="Times New Roman" w:hAnsi="Arial" w:cs="Arial"/>
          <w:b/>
        </w:rPr>
        <w:t>Član</w:t>
      </w:r>
      <w:r w:rsidRPr="00850A1B">
        <w:rPr>
          <w:rFonts w:ascii="Arial" w:eastAsia="Times New Roman" w:hAnsi="Arial" w:cs="Arial"/>
          <w:b/>
          <w:caps/>
        </w:rPr>
        <w:t xml:space="preserve"> 8</w:t>
      </w:r>
    </w:p>
    <w:p w:rsidR="004A1D54" w:rsidRPr="00850A1B" w:rsidRDefault="004A1D54" w:rsidP="004A1D54">
      <w:pPr>
        <w:jc w:val="both"/>
        <w:rPr>
          <w:rFonts w:ascii="Calibri" w:eastAsia="Calibri" w:hAnsi="Calibri" w:cs="Calibri"/>
        </w:rPr>
      </w:pPr>
      <w:r w:rsidRPr="00850A1B">
        <w:rPr>
          <w:rFonts w:ascii="Arial" w:eastAsia="Calibri" w:hAnsi="Arial" w:cs="Arial"/>
          <w:lang w:val="sr-Latn-RS"/>
        </w:rPr>
        <w:t>Sve nagrade se preuzimaju na način da za preuzimanje navedenih nagrada potrebno je dostaviti osobne podatke (ime i prezime, adresa, grad, broj telefona i fotografija dobitnog računa</w:t>
      </w:r>
      <w:r>
        <w:rPr>
          <w:rFonts w:ascii="Arial" w:eastAsia="Calibri" w:hAnsi="Arial" w:cs="Arial"/>
          <w:lang w:val="sr-Latn-RS"/>
        </w:rPr>
        <w:t xml:space="preserve"> i jedinstveni matični broj)</w:t>
      </w:r>
      <w:r w:rsidRPr="00850A1B">
        <w:rPr>
          <w:rFonts w:ascii="Arial" w:eastAsia="Calibri" w:hAnsi="Arial" w:cs="Arial"/>
          <w:lang w:val="sr-Latn-RS"/>
        </w:rPr>
        <w:t xml:space="preserve"> putem e-mail adrese </w:t>
      </w:r>
      <w:hyperlink r:id="rId9" w:history="1">
        <w:r w:rsidRPr="00694964">
          <w:rPr>
            <w:rFonts w:ascii="Arial" w:eastAsia="Calibri" w:hAnsi="Arial" w:cs="Arial"/>
            <w:color w:val="0563C1"/>
            <w:u w:val="single"/>
            <w:lang w:val="pl-PL" w:eastAsia="hr-HR"/>
          </w:rPr>
          <w:t>korisnicka.podrska@smsvision.ba</w:t>
        </w:r>
      </w:hyperlink>
      <w:r w:rsidRPr="00850A1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ili drugog kontakta, ali </w:t>
      </w:r>
      <w:r w:rsidRPr="00DD5469">
        <w:rPr>
          <w:rFonts w:ascii="Arial" w:eastAsia="Calibri" w:hAnsi="Arial" w:cs="Arial"/>
        </w:rPr>
        <w:t>u prethodnom dogovoru</w:t>
      </w:r>
      <w:r>
        <w:rPr>
          <w:rFonts w:ascii="Arial" w:eastAsia="Calibri" w:hAnsi="Arial" w:cs="Arial"/>
        </w:rPr>
        <w:t xml:space="preserve"> sa Organizatorom</w:t>
      </w:r>
      <w:r w:rsidRPr="00850A1B">
        <w:rPr>
          <w:rFonts w:ascii="Arial" w:eastAsia="Calibri" w:hAnsi="Arial" w:cs="Arial"/>
        </w:rPr>
        <w:t xml:space="preserve">. </w:t>
      </w:r>
      <w:r w:rsidRPr="001911F8">
        <w:rPr>
          <w:rFonts w:ascii="Arial" w:eastAsia="Calibri" w:hAnsi="Arial" w:cs="Arial"/>
        </w:rPr>
        <w:t>Navedeni podaci su organizatoru potrebni radi identificiranja dobitnika, objave dobitnika i reguliranja poreznih o</w:t>
      </w:r>
      <w:r>
        <w:rPr>
          <w:rFonts w:ascii="Arial" w:eastAsia="Calibri" w:hAnsi="Arial" w:cs="Arial"/>
        </w:rPr>
        <w:t>bveza kod nadležnih organa (jedinstveni matični broj</w:t>
      </w:r>
      <w:r w:rsidRPr="001911F8">
        <w:rPr>
          <w:rFonts w:ascii="Arial" w:eastAsia="Calibri" w:hAnsi="Arial" w:cs="Arial"/>
        </w:rPr>
        <w:t xml:space="preserve">). </w:t>
      </w:r>
      <w:r w:rsidRPr="001911F8">
        <w:rPr>
          <w:rFonts w:ascii="Arial" w:eastAsia="Calibri" w:hAnsi="Arial" w:cs="Arial"/>
          <w:lang w:val="sr-Latn-RS"/>
        </w:rPr>
        <w:t>Osvojena nagrada stiže na kućnu adresu</w:t>
      </w:r>
      <w:r w:rsidRPr="00850A1B">
        <w:rPr>
          <w:rFonts w:ascii="Arial" w:eastAsia="Calibri" w:hAnsi="Arial" w:cs="Arial"/>
          <w:lang w:val="sr-Latn-RS"/>
        </w:rPr>
        <w:t xml:space="preserve"> u roku od 30 dana od dana dostavljanja svih traženih podataka. </w:t>
      </w:r>
      <w:r w:rsidRPr="00850A1B">
        <w:rPr>
          <w:rFonts w:ascii="Arial" w:eastAsia="Calibri" w:hAnsi="Arial" w:cs="Arial"/>
          <w:bCs/>
          <w:lang w:val="sr-Latn-RS"/>
        </w:rPr>
        <w:t xml:space="preserve">Prilikom preuzimanja </w:t>
      </w:r>
      <w:r w:rsidRPr="00850A1B">
        <w:rPr>
          <w:rFonts w:ascii="Arial" w:eastAsia="Calibri" w:hAnsi="Arial" w:cs="Arial"/>
          <w:bCs/>
          <w:lang w:val="sr-Latn-RS"/>
        </w:rPr>
        <w:lastRenderedPageBreak/>
        <w:t>nagrade, dobitnik je dužan kuriru brze pošte dokazati svoj identitet te potpisati dokument o preuzimanju nagrade.</w:t>
      </w:r>
    </w:p>
    <w:p w:rsidR="004A1D54" w:rsidRPr="00850A1B" w:rsidRDefault="004A1D54" w:rsidP="004A1D54">
      <w:pPr>
        <w:spacing w:after="0" w:line="256" w:lineRule="auto"/>
        <w:jc w:val="both"/>
        <w:rPr>
          <w:rFonts w:ascii="Arial" w:eastAsia="Calibri" w:hAnsi="Arial" w:cs="Arial"/>
          <w:bCs/>
          <w:lang w:val="sr-Latn-RS"/>
        </w:rPr>
      </w:pPr>
      <w:r w:rsidRPr="00850A1B">
        <w:rPr>
          <w:rFonts w:ascii="Arial" w:eastAsia="Times New Roman" w:hAnsi="Arial" w:cs="Arial"/>
        </w:rPr>
        <w:t>U</w:t>
      </w:r>
      <w:r w:rsidRPr="00850A1B">
        <w:rPr>
          <w:rFonts w:ascii="Arial" w:eastAsia="Times New Roman" w:hAnsi="Arial" w:cs="Arial"/>
          <w:lang w:val="pl-PL"/>
        </w:rPr>
        <w:t>koliko je dobitnik maloljetnik nagrada</w:t>
      </w:r>
      <w:r w:rsidRPr="00850A1B">
        <w:rPr>
          <w:rFonts w:ascii="Arial" w:eastAsia="Times New Roman" w:hAnsi="Arial" w:cs="Arial"/>
        </w:rPr>
        <w:t xml:space="preserve"> ć</w:t>
      </w:r>
      <w:r w:rsidRPr="00850A1B">
        <w:rPr>
          <w:rFonts w:ascii="Arial" w:eastAsia="Times New Roman" w:hAnsi="Arial" w:cs="Arial"/>
          <w:lang w:val="pl-PL"/>
        </w:rPr>
        <w:t>e biti uru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pl-PL"/>
        </w:rPr>
        <w:t>ena roditelju</w:t>
      </w:r>
      <w:r w:rsidRPr="00850A1B">
        <w:rPr>
          <w:rFonts w:ascii="Arial" w:eastAsia="Times New Roman" w:hAnsi="Arial" w:cs="Arial"/>
        </w:rPr>
        <w:t>/</w:t>
      </w:r>
      <w:r w:rsidRPr="00850A1B">
        <w:rPr>
          <w:rFonts w:ascii="Arial" w:eastAsia="Times New Roman" w:hAnsi="Arial" w:cs="Arial"/>
          <w:lang w:val="pl-PL"/>
        </w:rPr>
        <w:t>staratelju s kojim maloljetnik</w:t>
      </w:r>
      <w:r w:rsidRPr="00850A1B">
        <w:rPr>
          <w:rFonts w:ascii="Arial" w:eastAsia="Times New Roman" w:hAnsi="Arial" w:cs="Arial"/>
        </w:rPr>
        <w:t xml:space="preserve"> ž</w:t>
      </w:r>
      <w:r w:rsidRPr="00850A1B">
        <w:rPr>
          <w:rFonts w:ascii="Arial" w:eastAsia="Times New Roman" w:hAnsi="Arial" w:cs="Arial"/>
          <w:lang w:val="pl-PL"/>
        </w:rPr>
        <w:t>ivi pri</w:t>
      </w:r>
      <w:r w:rsidRPr="00850A1B">
        <w:rPr>
          <w:rFonts w:ascii="Arial" w:eastAsia="Times New Roman" w:hAnsi="Arial" w:cs="Arial"/>
        </w:rPr>
        <w:t xml:space="preserve"> č</w:t>
      </w:r>
      <w:r w:rsidRPr="00850A1B">
        <w:rPr>
          <w:rFonts w:ascii="Arial" w:eastAsia="Times New Roman" w:hAnsi="Arial" w:cs="Arial"/>
          <w:lang w:val="pl-PL"/>
        </w:rPr>
        <w:t>emu</w:t>
      </w:r>
      <w:r w:rsidRPr="00850A1B">
        <w:rPr>
          <w:rFonts w:ascii="Arial" w:eastAsia="Times New Roman" w:hAnsi="Arial" w:cs="Arial"/>
        </w:rPr>
        <w:t xml:space="preserve"> je </w:t>
      </w:r>
      <w:r w:rsidRPr="00850A1B">
        <w:rPr>
          <w:rFonts w:ascii="Arial" w:eastAsia="Times New Roman" w:hAnsi="Arial" w:cs="Arial"/>
          <w:lang w:val="pl-PL"/>
        </w:rPr>
        <w:t>roditelj</w:t>
      </w:r>
      <w:r w:rsidRPr="00850A1B">
        <w:rPr>
          <w:rFonts w:ascii="Arial" w:eastAsia="Times New Roman" w:hAnsi="Arial" w:cs="Arial"/>
        </w:rPr>
        <w:t>/</w:t>
      </w:r>
      <w:r w:rsidRPr="00850A1B">
        <w:rPr>
          <w:rFonts w:ascii="Arial" w:eastAsia="Times New Roman" w:hAnsi="Arial" w:cs="Arial"/>
          <w:lang w:val="pl-PL"/>
        </w:rPr>
        <w:t>staratelj</w:t>
      </w:r>
      <w:r w:rsidRPr="00850A1B">
        <w:rPr>
          <w:rFonts w:ascii="Arial" w:eastAsia="Times New Roman" w:hAnsi="Arial" w:cs="Arial"/>
        </w:rPr>
        <w:t xml:space="preserve"> dužan </w:t>
      </w:r>
      <w:r w:rsidRPr="00850A1B">
        <w:rPr>
          <w:rFonts w:ascii="Arial" w:eastAsia="Times New Roman" w:hAnsi="Arial" w:cs="Arial"/>
          <w:lang w:val="pl-PL"/>
        </w:rPr>
        <w:t>prilo</w:t>
      </w:r>
      <w:r w:rsidRPr="00850A1B">
        <w:rPr>
          <w:rFonts w:ascii="Arial" w:eastAsia="Times New Roman" w:hAnsi="Arial" w:cs="Arial"/>
        </w:rPr>
        <w:t>ž</w:t>
      </w:r>
      <w:r w:rsidRPr="00850A1B">
        <w:rPr>
          <w:rFonts w:ascii="Arial" w:eastAsia="Times New Roman" w:hAnsi="Arial" w:cs="Arial"/>
          <w:lang w:val="pl-PL"/>
        </w:rPr>
        <w:t>iti validnu dokumentaciju</w:t>
      </w:r>
      <w:r w:rsidRPr="00850A1B">
        <w:rPr>
          <w:rFonts w:ascii="Arial" w:eastAsia="Times New Roman" w:hAnsi="Arial" w:cs="Arial"/>
        </w:rPr>
        <w:t xml:space="preserve"> odnosno dokument kojim dokazuje status roditelja/staratelja.</w:t>
      </w:r>
    </w:p>
    <w:p w:rsidR="004A1D54" w:rsidRPr="00850A1B" w:rsidRDefault="004A1D54" w:rsidP="004A1D54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4A1D54" w:rsidRPr="00850A1B" w:rsidRDefault="004A1D54" w:rsidP="004A1D54">
      <w:pPr>
        <w:spacing w:after="0" w:line="240" w:lineRule="auto"/>
        <w:rPr>
          <w:rFonts w:ascii="Arial" w:eastAsia="Calibri" w:hAnsi="Arial" w:cs="Arial"/>
          <w:lang w:val="pl-PL"/>
        </w:rPr>
      </w:pPr>
      <w:r w:rsidRPr="00850A1B">
        <w:rPr>
          <w:rFonts w:ascii="Arial" w:eastAsia="Times New Roman" w:hAnsi="Arial" w:cs="Arial"/>
          <w:b/>
        </w:rPr>
        <w:t>POVJERLJIVOST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 xml:space="preserve">Član 9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Organizator će preduzeti sve potrebne mjere predostrožnosti da osigura zaštitu osobnih podataka, zaštitu od gubitka, zloupotrebe, neovlaštenog razotkrivanja, izmjene i/ili distribucije u skladu sa Zakonom. Organizator preuzima odgovornost o zaštiti povjerljivosti </w:t>
      </w:r>
      <w:r>
        <w:rPr>
          <w:rFonts w:ascii="Arial" w:eastAsia="Times New Roman" w:hAnsi="Arial" w:cs="Arial"/>
          <w:lang w:val="pl-PL"/>
        </w:rPr>
        <w:t xml:space="preserve">osobnij </w:t>
      </w:r>
      <w:r w:rsidRPr="00850A1B">
        <w:rPr>
          <w:rFonts w:ascii="Arial" w:eastAsia="Times New Roman" w:hAnsi="Arial" w:cs="Arial"/>
          <w:lang w:val="pl-PL"/>
        </w:rPr>
        <w:t xml:space="preserve">podataka učesnika i dobitnika za vrijeme trajanja ove nagradne igre u skladu sa Zakonom o zaštiti osobnih podataka.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Radnjom sudjelovanja u ovoj nagradnoj igri, učesnici i dobitnici se izričito i jasno slažu da njihovi osobni podaci dostavljeni Organizatoru budu uneseni u Organizatorovu bazu podataka, u svrhu učestvovanja u ovoj nagradnoj igri i procesu izvlačenja dobitnika.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Sudjelovanjem u ovoj nagradnoj igri, Učesnici daju saglasnost Organizatoru da broj telefona sa kojeg je poslana SMS poruka ostane spašen u bazi podataka Organizatora koji će se koristiti isključivo i samo u svrhu nagradne igre. Organizator je dužan da na zahtjev korisnika izbriše broj iz baze bez dodatnih troškova</w:t>
      </w:r>
      <w:r>
        <w:rPr>
          <w:rFonts w:ascii="Arial" w:eastAsia="Times New Roman" w:hAnsi="Arial" w:cs="Arial"/>
          <w:lang w:val="pl-PL"/>
        </w:rPr>
        <w:t>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850A1B">
        <w:rPr>
          <w:rFonts w:ascii="Arial" w:eastAsia="Times New Roman" w:hAnsi="Arial" w:cs="Arial"/>
          <w:b/>
          <w:lang w:val="pl-PL"/>
        </w:rPr>
        <w:t>U</w:t>
      </w:r>
      <w:r w:rsidRPr="00850A1B">
        <w:rPr>
          <w:rFonts w:ascii="Arial" w:eastAsia="Times New Roman" w:hAnsi="Arial" w:cs="Arial"/>
          <w:b/>
        </w:rPr>
        <w:t>Č</w:t>
      </w:r>
      <w:r w:rsidRPr="00850A1B">
        <w:rPr>
          <w:rFonts w:ascii="Arial" w:eastAsia="Times New Roman" w:hAnsi="Arial" w:cs="Arial"/>
          <w:b/>
          <w:lang w:val="pl-PL"/>
        </w:rPr>
        <w:t>ESNICI U NAGRADNOJ IGRI</w:t>
      </w:r>
      <w:r w:rsidRPr="00850A1B">
        <w:rPr>
          <w:rFonts w:ascii="Arial" w:eastAsia="Calibri" w:hAnsi="Arial" w:cs="Arial"/>
          <w:lang w:val="pl-PL"/>
        </w:rPr>
        <w:t xml:space="preserve">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850A1B">
        <w:rPr>
          <w:rFonts w:ascii="Arial" w:eastAsia="Times New Roman" w:hAnsi="Arial" w:cs="Arial"/>
          <w:b/>
        </w:rPr>
        <w:t>Č</w:t>
      </w:r>
      <w:r w:rsidRPr="00850A1B">
        <w:rPr>
          <w:rFonts w:ascii="Arial" w:eastAsia="Times New Roman" w:hAnsi="Arial" w:cs="Arial"/>
          <w:b/>
          <w:lang w:val="pl-PL"/>
        </w:rPr>
        <w:t>lan</w:t>
      </w:r>
      <w:r w:rsidRPr="00850A1B">
        <w:rPr>
          <w:rFonts w:ascii="Arial" w:eastAsia="Times New Roman" w:hAnsi="Arial" w:cs="Arial"/>
          <w:b/>
        </w:rPr>
        <w:t xml:space="preserve"> 10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U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pl-PL"/>
        </w:rPr>
        <w:t>esnici u ovoj nagradnoj igri ne mogu zahtijevati nagrade u ve</w:t>
      </w:r>
      <w:r w:rsidRPr="00850A1B">
        <w:rPr>
          <w:rFonts w:ascii="Arial" w:eastAsia="Times New Roman" w:hAnsi="Arial" w:cs="Arial"/>
        </w:rPr>
        <w:t>ć</w:t>
      </w:r>
      <w:r w:rsidRPr="00850A1B">
        <w:rPr>
          <w:rFonts w:ascii="Arial" w:eastAsia="Times New Roman" w:hAnsi="Arial" w:cs="Arial"/>
          <w:lang w:val="pl-PL"/>
        </w:rPr>
        <w:t>im koli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pl-PL"/>
        </w:rPr>
        <w:t>inama ili druga</w:t>
      </w:r>
      <w:r w:rsidRPr="00850A1B">
        <w:rPr>
          <w:rFonts w:ascii="Arial" w:eastAsia="Times New Roman" w:hAnsi="Arial" w:cs="Arial"/>
        </w:rPr>
        <w:t>č</w:t>
      </w:r>
      <w:r w:rsidRPr="00850A1B">
        <w:rPr>
          <w:rFonts w:ascii="Arial" w:eastAsia="Times New Roman" w:hAnsi="Arial" w:cs="Arial"/>
          <w:lang w:val="pl-PL"/>
        </w:rPr>
        <w:t>ije nagrade od onih koje su navedene u ovim Pravilima od strane Organizatora</w:t>
      </w:r>
      <w:r w:rsidRPr="00850A1B">
        <w:rPr>
          <w:rFonts w:ascii="Arial" w:eastAsia="Times New Roman" w:hAnsi="Arial" w:cs="Arial"/>
        </w:rPr>
        <w:t xml:space="preserve">. </w:t>
      </w:r>
      <w:r w:rsidRPr="00850A1B">
        <w:rPr>
          <w:rFonts w:ascii="Arial" w:eastAsia="Times New Roman" w:hAnsi="Arial" w:cs="Arial"/>
          <w:lang w:val="pl-PL"/>
        </w:rPr>
        <w:t>Nagrade se ne mogu zamijeniti za gotovinu. Učestvovanjem u ovoj nagradnoj igri učesnici prihvaćaju ova Pravila.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PUBLICITET</w:t>
      </w: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 xml:space="preserve">Član 11 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Učestvovanjem u ovoj nagradnoj igri učesnici su saglasni da se, ako postanu dobitnici neke od nagrada, njihovo ime, adresa i fotografija s dobitkom mogu od strane Organizatora objaviti i koristiti bez naknade u printanom, slikovnom, audio i video materijalu samo u svrhu nagradne igre.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OBJAVA PRAVILA NAGRADNE IGRE I IMENA DOBITNIKA NAGRADA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 xml:space="preserve">Član 12 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</w:rPr>
        <w:t xml:space="preserve">Pravila nagradne igre bit će objavljena minimalno sedam dana prije održavanja nagradne igre u jednim dnevnim novinama dostupnim na teritoriju Republike Srpske, po dobivanju suglasnosti od strane Republičke uprave za igre na sreću, te na web stranici Organizatora te  </w:t>
      </w:r>
      <w:hyperlink r:id="rId10" w:history="1">
        <w:r w:rsidRPr="00EF0D90">
          <w:rPr>
            <w:rStyle w:val="Hiperveza"/>
            <w:rFonts w:ascii="Arial" w:eastAsia="Times New Roman" w:hAnsi="Arial" w:cs="Arial"/>
          </w:rPr>
          <w:t>www.najlepsezelje.ba</w:t>
        </w:r>
      </w:hyperlink>
      <w:r>
        <w:rPr>
          <w:rFonts w:ascii="Arial" w:eastAsia="Times New Roman" w:hAnsi="Arial" w:cs="Arial"/>
        </w:rPr>
        <w:t xml:space="preserve"> 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POREZI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339966"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Times New Roman" w:hAnsi="Arial" w:cs="Arial"/>
          <w:b/>
        </w:rPr>
        <w:t>Č</w:t>
      </w:r>
      <w:r w:rsidRPr="00850A1B">
        <w:rPr>
          <w:rFonts w:ascii="Arial" w:eastAsia="Times New Roman" w:hAnsi="Arial" w:cs="Arial"/>
          <w:b/>
          <w:lang w:val="pl-PL"/>
        </w:rPr>
        <w:t>lan</w:t>
      </w:r>
      <w:r w:rsidRPr="00850A1B">
        <w:rPr>
          <w:rFonts w:ascii="Arial" w:eastAsia="Times New Roman" w:hAnsi="Arial" w:cs="Arial"/>
          <w:b/>
        </w:rPr>
        <w:t xml:space="preserve"> 13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850A1B">
        <w:rPr>
          <w:rFonts w:ascii="Arial" w:eastAsia="Calibri" w:hAnsi="Arial" w:cs="Arial"/>
          <w:lang w:eastAsia="de-DE"/>
        </w:rPr>
        <w:t>Sve porezne obveze plaća Organizator nagradne igre, a u skladu sa Zakonom o igrama na sreću Republike Srpske i u skladu s poglavljem XII Zakona o igrama na sreću.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111277" w:rsidRDefault="00111277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111277" w:rsidRDefault="00111277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lastRenderedPageBreak/>
        <w:t>U SLU</w:t>
      </w:r>
      <w:r w:rsidRPr="00850A1B">
        <w:rPr>
          <w:rFonts w:ascii="Arial" w:eastAsia="Times New Roman" w:hAnsi="Arial" w:cs="Arial"/>
          <w:b/>
        </w:rPr>
        <w:t>Č</w:t>
      </w:r>
      <w:r w:rsidRPr="00850A1B">
        <w:rPr>
          <w:rFonts w:ascii="Arial" w:eastAsia="Times New Roman" w:hAnsi="Arial" w:cs="Arial"/>
          <w:b/>
          <w:lang w:val="pl-PL"/>
        </w:rPr>
        <w:t>AJU SPORA</w:t>
      </w:r>
    </w:p>
    <w:p w:rsidR="004A1D54" w:rsidRPr="00850A1B" w:rsidRDefault="004A1D54" w:rsidP="004A1D54">
      <w:pPr>
        <w:spacing w:after="0" w:line="240" w:lineRule="auto"/>
        <w:jc w:val="both"/>
        <w:rPr>
          <w:rFonts w:ascii="Arial" w:eastAsia="Times New Roman" w:hAnsi="Arial" w:cs="Arial"/>
          <w:color w:val="339966"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Član 14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Svi eventualni sporovi između Organizatora i učesnika u nagradnoj igri će se rješavati sporazumno, a u slučaju da se nastali spor ne može riješiti na ovaj način biti će nadležan je Osnovni sud u Banja Luci. 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MOGUĆNOST PREKIDA NAGRADNE IGRE</w:t>
      </w:r>
    </w:p>
    <w:p w:rsidR="004A1D54" w:rsidRPr="00850A1B" w:rsidRDefault="004A1D54" w:rsidP="004A1D5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 xml:space="preserve">Član 15 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850A1B">
        <w:rPr>
          <w:rFonts w:ascii="Arial" w:eastAsia="Times New Roman" w:hAnsi="Arial" w:cs="Arial"/>
          <w:lang w:val="pl-PL"/>
        </w:rPr>
        <w:t>Nagradna igra se može prekinuti jedino u slučaju više sile ili u slučaju koji ne zavisi od volje Organizatora, a opoziv nagradne igre se objavljuje u istim dnevnim novinama u kojima  je nagradna igra objavljena</w:t>
      </w:r>
      <w:r>
        <w:rPr>
          <w:rFonts w:ascii="Arial" w:eastAsia="Times New Roman" w:hAnsi="Arial" w:cs="Arial"/>
          <w:lang w:val="pl-PL"/>
        </w:rPr>
        <w:t>, a o čemu će prethodno biti obaviješten nadležni organ</w:t>
      </w:r>
      <w:r w:rsidRPr="00850A1B">
        <w:rPr>
          <w:rFonts w:ascii="Arial" w:eastAsia="Times New Roman" w:hAnsi="Arial" w:cs="Arial"/>
          <w:lang w:val="pl-PL"/>
        </w:rPr>
        <w:t xml:space="preserve">.     </w:t>
      </w:r>
      <w:r w:rsidRPr="00850A1B">
        <w:rPr>
          <w:rFonts w:ascii="Arial" w:eastAsia="Times New Roman" w:hAnsi="Arial" w:cs="Arial"/>
          <w:b/>
          <w:lang w:val="pl-PL"/>
        </w:rPr>
        <w:t xml:space="preserve">  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b/>
          <w:lang w:val="pl-PL"/>
        </w:rPr>
        <w:t>Za  ATACO d.o.o. Mostar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  <w:lang w:val="pl-PL"/>
        </w:rPr>
        <w:t xml:space="preserve">      </w:t>
      </w:r>
      <w:r w:rsidRPr="00850A1B">
        <w:rPr>
          <w:rFonts w:ascii="Arial" w:eastAsia="Times New Roman" w:hAnsi="Arial" w:cs="Arial"/>
          <w:b/>
          <w:lang w:val="pl-PL"/>
        </w:rPr>
        <w:t>Podružnica Banja Luka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850A1B">
        <w:rPr>
          <w:rFonts w:ascii="Arial" w:eastAsia="Times New Roman" w:hAnsi="Arial" w:cs="Arial"/>
        </w:rPr>
        <w:t>Mirko Opačak</w:t>
      </w:r>
    </w:p>
    <w:p w:rsidR="004A1D54" w:rsidRPr="00850A1B" w:rsidRDefault="004A1D54" w:rsidP="004A1D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 w:rsidRPr="00850A1B">
        <w:rPr>
          <w:rFonts w:ascii="Arial" w:eastAsia="Times New Roman" w:hAnsi="Arial" w:cs="Arial"/>
        </w:rPr>
        <w:t>Direktor Podružnice</w:t>
      </w:r>
      <w:r w:rsidRPr="00850A1B">
        <w:rPr>
          <w:rFonts w:ascii="Arial" w:eastAsia="Times New Roman" w:hAnsi="Arial" w:cs="Arial"/>
        </w:rPr>
        <w:tab/>
        <w:t xml:space="preserve">                           </w:t>
      </w:r>
      <w:r w:rsidRPr="00850A1B">
        <w:rPr>
          <w:rFonts w:ascii="Arial" w:eastAsia="Times New Roman" w:hAnsi="Arial" w:cs="Arial"/>
          <w:b/>
          <w:lang w:val="pl-PL"/>
        </w:rPr>
        <w:br/>
      </w:r>
    </w:p>
    <w:p w:rsidR="004A1D54" w:rsidRPr="00850A1B" w:rsidRDefault="00843DE0" w:rsidP="004A1D54">
      <w:p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4"/>
          <w:szCs w:val="24"/>
        </w:rPr>
        <w:t>Pravila sudjelovanja odobrena od strane Republičke uprave za igre na sreću broj: 06/4-463-0426/21 od 8.2.2021. godine.</w:t>
      </w:r>
      <w:bookmarkStart w:id="1" w:name="_GoBack"/>
      <w:bookmarkEnd w:id="1"/>
    </w:p>
    <w:p w:rsidR="004A1D54" w:rsidRPr="00850A1B" w:rsidRDefault="004A1D54" w:rsidP="004A1D54"/>
    <w:p w:rsidR="005B520F" w:rsidRDefault="005B520F"/>
    <w:sectPr w:rsidR="005B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AA"/>
    <w:rsid w:val="00111277"/>
    <w:rsid w:val="002071AA"/>
    <w:rsid w:val="004A1D54"/>
    <w:rsid w:val="005B520F"/>
    <w:rsid w:val="008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jlepsezemlje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co-bih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isnicka.podrska@smsvision.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jlepsezelje.ba" TargetMode="External"/><Relationship Id="rId10" Type="http://schemas.openxmlformats.org/officeDocument/2006/relationships/hyperlink" Target="http://www.najlepsezelje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isnicka.podrska@smsvision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Barać</dc:creator>
  <cp:keywords/>
  <dc:description/>
  <cp:lastModifiedBy>Karlo Barać</cp:lastModifiedBy>
  <cp:revision>5</cp:revision>
  <cp:lastPrinted>2021-01-26T07:46:00Z</cp:lastPrinted>
  <dcterms:created xsi:type="dcterms:W3CDTF">2021-01-14T09:13:00Z</dcterms:created>
  <dcterms:modified xsi:type="dcterms:W3CDTF">2021-02-11T09:02:00Z</dcterms:modified>
</cp:coreProperties>
</file>