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D097" w14:textId="77777777"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45425999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9C520D">
        <w:rPr>
          <w:spacing w:val="-1"/>
        </w:rPr>
        <w:t>DUKAT doo</w:t>
      </w:r>
      <w:r w:rsidR="000D79D3" w:rsidRPr="00CD49EC">
        <w:rPr>
          <w:spacing w:val="-1"/>
        </w:rPr>
        <w:t xml:space="preserve">, </w:t>
      </w:r>
      <w:proofErr w:type="spellStart"/>
      <w:r w:rsidR="000D79D3" w:rsidRPr="00CD49EC">
        <w:rPr>
          <w:spacing w:val="-1"/>
        </w:rPr>
        <w:t>A</w:t>
      </w:r>
      <w:r w:rsidR="00FF70FC">
        <w:rPr>
          <w:spacing w:val="-1"/>
        </w:rPr>
        <w:t>leksandrovac</w:t>
      </w:r>
      <w:proofErr w:type="spellEnd"/>
      <w:r w:rsidR="000D79D3" w:rsidRPr="00CD49EC">
        <w:rPr>
          <w:spacing w:val="-1"/>
        </w:rPr>
        <w:t xml:space="preserve"> bb,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559E126E" w:rsidR="00FF70FC" w:rsidRPr="004D014F" w:rsidRDefault="004D014F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svim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prodajnim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mjestima</w:t>
      </w:r>
      <w:proofErr w:type="spellEnd"/>
      <w:r w:rsidRPr="00CD49EC"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>
        <w:rPr>
          <w:spacing w:val="-3"/>
        </w:rPr>
        <w:t>22.1</w:t>
      </w:r>
      <w:r w:rsidRPr="00CD49EC">
        <w:rPr>
          <w:spacing w:val="-3"/>
        </w:rPr>
        <w:t xml:space="preserve">.2020 do </w:t>
      </w:r>
      <w:r>
        <w:rPr>
          <w:spacing w:val="-3"/>
        </w:rPr>
        <w:t>12.2</w:t>
      </w:r>
      <w:r w:rsidRPr="00CD49EC">
        <w:rPr>
          <w:spacing w:val="-3"/>
        </w:rPr>
        <w:t xml:space="preserve">.2020.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Tijeloteksta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3EDC72C1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Pr="00CD49EC">
        <w:rPr>
          <w:spacing w:val="-2"/>
        </w:rPr>
        <w:t xml:space="preserve"> </w:t>
      </w:r>
      <w:r w:rsidR="00FF70FC">
        <w:rPr>
          <w:spacing w:val="-1"/>
        </w:rPr>
        <w:t>Life</w:t>
      </w:r>
      <w:r w:rsidR="000D79D3" w:rsidRPr="00CD49EC">
        <w:rPr>
          <w:spacing w:val="-1"/>
        </w:rPr>
        <w:t xml:space="preserve">, </w:t>
      </w:r>
      <w:r w:rsidR="00FF70FC">
        <w:rPr>
          <w:spacing w:val="-1"/>
        </w:rPr>
        <w:t>Nectar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sljedeći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proizvodi</w:t>
      </w:r>
      <w:proofErr w:type="spellEnd"/>
      <w:r w:rsidRPr="00CD49EC">
        <w:rPr>
          <w:spacing w:val="-1"/>
        </w:rPr>
        <w:t>:</w:t>
      </w:r>
    </w:p>
    <w:p w14:paraId="654FD807" w14:textId="2A2B2CBB" w:rsidR="000D79D3" w:rsidRDefault="000D79D3">
      <w:pPr>
        <w:pStyle w:val="Tijeloteksta"/>
        <w:spacing w:line="258" w:lineRule="auto"/>
        <w:ind w:right="165"/>
        <w:rPr>
          <w:spacing w:val="-1"/>
        </w:rPr>
      </w:pPr>
    </w:p>
    <w:p w14:paraId="555FDADF" w14:textId="52B3581F" w:rsidR="00FF70FC" w:rsidRDefault="00FF70FC">
      <w:pPr>
        <w:pStyle w:val="Tijeloteksta"/>
        <w:spacing w:line="258" w:lineRule="auto"/>
        <w:ind w:right="165"/>
        <w:rPr>
          <w:spacing w:val="-1"/>
        </w:rPr>
      </w:pPr>
      <w:r w:rsidRPr="00FF70FC">
        <w:rPr>
          <w:noProof/>
        </w:rPr>
        <w:drawing>
          <wp:inline distT="0" distB="0" distL="0" distR="0" wp14:anchorId="2090EC4D" wp14:editId="5512F0F9">
            <wp:extent cx="4602480" cy="14325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na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12732FCC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bilo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dva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od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86FCA21" w14:textId="545E0F98" w:rsidR="000D79D3" w:rsidRPr="00CD49EC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na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Lif</w:t>
      </w:r>
      <w:r w:rsidR="006669E5">
        <w:rPr>
          <w:spacing w:val="-1"/>
        </w:rPr>
        <w:t>e</w:t>
      </w:r>
      <w:r w:rsidR="00371D5C">
        <w:rPr>
          <w:spacing w:val="-1"/>
        </w:rPr>
        <w:t xml:space="preserve"> </w:t>
      </w:r>
      <w:proofErr w:type="spellStart"/>
      <w:r w:rsidR="00371D5C">
        <w:rPr>
          <w:spacing w:val="-1"/>
        </w:rPr>
        <w:t>casu</w:t>
      </w:r>
      <w:proofErr w:type="spellEnd"/>
      <w:r w:rsidR="00371D5C">
        <w:rPr>
          <w:spacing w:val="-1"/>
        </w:rPr>
        <w:t>.</w:t>
      </w:r>
    </w:p>
    <w:p w14:paraId="33AA1C25" w14:textId="0F162D32" w:rsidR="000D79D3" w:rsidRDefault="000D79D3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60D07FA0" w14:textId="36EA02FF" w:rsidR="004D014F" w:rsidRDefault="004D014F" w:rsidP="000D79D3">
      <w:pPr>
        <w:pStyle w:val="Tijeloteksta"/>
        <w:spacing w:before="159"/>
        <w:rPr>
          <w:spacing w:val="-1"/>
        </w:rPr>
      </w:pPr>
    </w:p>
    <w:p w14:paraId="4A81CF59" w14:textId="70FC5395" w:rsidR="004D014F" w:rsidRDefault="004D014F" w:rsidP="000D79D3">
      <w:pPr>
        <w:pStyle w:val="Tijeloteksta"/>
        <w:spacing w:before="159"/>
        <w:rPr>
          <w:spacing w:val="-1"/>
        </w:rPr>
      </w:pPr>
    </w:p>
    <w:p w14:paraId="1B1F7B8F" w14:textId="21D3DD51" w:rsidR="004D014F" w:rsidRDefault="004D014F" w:rsidP="000D79D3">
      <w:pPr>
        <w:pStyle w:val="Tijeloteksta"/>
        <w:spacing w:before="159"/>
        <w:rPr>
          <w:spacing w:val="-1"/>
        </w:rPr>
      </w:pPr>
    </w:p>
    <w:p w14:paraId="57DE2106" w14:textId="7FA5D0A5" w:rsidR="004D014F" w:rsidRDefault="004D014F" w:rsidP="000D79D3">
      <w:pPr>
        <w:pStyle w:val="Tijeloteksta"/>
        <w:spacing w:before="159"/>
        <w:rPr>
          <w:spacing w:val="-1"/>
        </w:rPr>
      </w:pPr>
    </w:p>
    <w:p w14:paraId="1742589C" w14:textId="674E0627" w:rsidR="004D014F" w:rsidRDefault="004D014F" w:rsidP="000D79D3">
      <w:pPr>
        <w:pStyle w:val="Tijeloteksta"/>
        <w:spacing w:before="159"/>
        <w:rPr>
          <w:spacing w:val="-1"/>
        </w:rPr>
      </w:pPr>
    </w:p>
    <w:p w14:paraId="374EE9D3" w14:textId="696D0D74" w:rsidR="004D014F" w:rsidRDefault="004D014F" w:rsidP="000D79D3">
      <w:pPr>
        <w:pStyle w:val="Tijeloteksta"/>
        <w:spacing w:before="159"/>
        <w:rPr>
          <w:spacing w:val="-1"/>
        </w:rPr>
      </w:pPr>
    </w:p>
    <w:p w14:paraId="17AA1820" w14:textId="736C3633" w:rsidR="004D014F" w:rsidRDefault="004D014F" w:rsidP="000D79D3">
      <w:pPr>
        <w:pStyle w:val="Tijeloteksta"/>
        <w:spacing w:before="159"/>
        <w:rPr>
          <w:spacing w:val="-1"/>
        </w:rPr>
      </w:pPr>
    </w:p>
    <w:p w14:paraId="196833AC" w14:textId="4D930BC0" w:rsidR="004D014F" w:rsidRDefault="004D014F" w:rsidP="000D79D3">
      <w:pPr>
        <w:pStyle w:val="Tijeloteksta"/>
        <w:spacing w:before="159"/>
        <w:rPr>
          <w:spacing w:val="-1"/>
        </w:rPr>
      </w:pPr>
    </w:p>
    <w:p w14:paraId="1D369C6B" w14:textId="04F8C68F" w:rsidR="004D014F" w:rsidRDefault="005230EF" w:rsidP="000D79D3">
      <w:pPr>
        <w:pStyle w:val="Tijeloteksta"/>
        <w:spacing w:before="159"/>
        <w:rPr>
          <w:spacing w:val="-1"/>
        </w:rPr>
      </w:pPr>
      <w:r w:rsidRPr="005230EF">
        <w:rPr>
          <w:noProof/>
        </w:rPr>
        <w:lastRenderedPageBreak/>
        <w:drawing>
          <wp:inline distT="0" distB="0" distL="0" distR="0" wp14:anchorId="0AD327BD" wp14:editId="17BB3BFB">
            <wp:extent cx="5077460" cy="965200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B8D9A" w14:textId="7EF436AA" w:rsidR="004D014F" w:rsidRDefault="004D014F" w:rsidP="000D79D3">
      <w:pPr>
        <w:pStyle w:val="Tijeloteksta"/>
        <w:spacing w:before="159"/>
        <w:rPr>
          <w:spacing w:val="-1"/>
        </w:rPr>
      </w:pPr>
    </w:p>
    <w:p w14:paraId="5B16292B" w14:textId="77777777" w:rsidR="004D014F" w:rsidRPr="00CD49EC" w:rsidRDefault="004D014F" w:rsidP="000D79D3">
      <w:pPr>
        <w:pStyle w:val="Tijeloteksta"/>
        <w:spacing w:before="159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na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20BFAA67" w14:textId="186E875C" w:rsidR="00173056" w:rsidRPr="00CD49EC" w:rsidRDefault="00A01DAA" w:rsidP="00A32FAB">
      <w:pPr>
        <w:pStyle w:val="Tijeloteksta"/>
        <w:spacing w:before="158" w:line="259" w:lineRule="auto"/>
        <w:ind w:left="0" w:right="232"/>
        <w:jc w:val="both"/>
      </w:pPr>
      <w:proofErr w:type="spellStart"/>
      <w:r w:rsidRPr="00CD49EC">
        <w:t>Ako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priloži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nepotpun</w:t>
      </w:r>
      <w:proofErr w:type="spellEnd"/>
      <w:r w:rsidRPr="00CD49EC">
        <w:rPr>
          <w:spacing w:val="-1"/>
        </w:rPr>
        <w:t xml:space="preserve"> </w:t>
      </w:r>
      <w:r w:rsidR="0028685B" w:rsidRPr="00CD49EC">
        <w:rPr>
          <w:spacing w:val="-1"/>
        </w:rPr>
        <w:t>račun</w:t>
      </w:r>
      <w:r w:rsidR="009620A7" w:rsidRPr="00CD49EC">
        <w:rPr>
          <w:spacing w:val="-1"/>
        </w:rPr>
        <w:t xml:space="preserve"> (</w:t>
      </w:r>
      <w:proofErr w:type="spellStart"/>
      <w:r w:rsidR="009620A7" w:rsidRPr="00CD49EC">
        <w:rPr>
          <w:spacing w:val="-1"/>
        </w:rPr>
        <w:t>nepotpisan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ili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oštećen</w:t>
      </w:r>
      <w:proofErr w:type="spellEnd"/>
      <w:r w:rsidR="009620A7" w:rsidRPr="00CD49EC">
        <w:rPr>
          <w:spacing w:val="-1"/>
        </w:rPr>
        <w:t xml:space="preserve">) </w:t>
      </w:r>
      <w:proofErr w:type="spellStart"/>
      <w:r w:rsidRPr="00CD49EC">
        <w:rPr>
          <w:spacing w:val="-1"/>
        </w:rPr>
        <w:t>takva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će</w:t>
      </w:r>
      <w:proofErr w:type="spellEnd"/>
      <w:r w:rsidRPr="00CD49EC">
        <w:t xml:space="preserve"> se</w:t>
      </w:r>
      <w:r w:rsidRPr="00CD49EC">
        <w:rPr>
          <w:spacing w:val="69"/>
        </w:rPr>
        <w:t xml:space="preserve"> </w:t>
      </w:r>
      <w:proofErr w:type="spellStart"/>
      <w:r w:rsidRPr="00CD49EC">
        <w:rPr>
          <w:spacing w:val="-1"/>
        </w:rPr>
        <w:t>smatrati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nevažećom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te</w:t>
      </w:r>
      <w:proofErr w:type="spellEnd"/>
      <w:r w:rsidR="004D014F">
        <w:t xml:space="preserve"> </w:t>
      </w: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neće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snositi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nikakvu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</w:t>
      </w:r>
      <w:r w:rsidR="00EF7BA0">
        <w:rPr>
          <w:spacing w:val="-1"/>
        </w:rPr>
        <w:t>a</w:t>
      </w:r>
      <w:r w:rsidRPr="00CD49EC">
        <w:rPr>
          <w:spacing w:val="-1"/>
        </w:rPr>
        <w:t>vezu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potrošaču</w:t>
      </w:r>
      <w:proofErr w:type="spellEnd"/>
      <w:r w:rsidRPr="00CD49EC">
        <w:rPr>
          <w:spacing w:val="-1"/>
        </w:rPr>
        <w:t>.</w:t>
      </w:r>
    </w:p>
    <w:p w14:paraId="73F8F2AD" w14:textId="77777777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r w:rsidRPr="00CD49EC">
        <w:t xml:space="preserve">na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bilo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koja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dva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od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ranije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navedenih</w:t>
      </w:r>
      <w:proofErr w:type="spellEnd"/>
      <w:r w:rsidR="009620A7" w:rsidRPr="00CD49EC">
        <w:rPr>
          <w:spacing w:val="-2"/>
        </w:rPr>
        <w:t xml:space="preserve"> </w:t>
      </w:r>
      <w:proofErr w:type="spellStart"/>
      <w:r w:rsidR="009620A7" w:rsidRPr="00CD49EC">
        <w:rPr>
          <w:spacing w:val="-2"/>
        </w:rPr>
        <w:t>proizoda</w:t>
      </w:r>
      <w:proofErr w:type="spellEnd"/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r w:rsidRPr="00CD49EC">
        <w:t>na</w:t>
      </w:r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27B471B5" w14:textId="77777777" w:rsidR="00CD49EC" w:rsidRDefault="00CD49EC">
      <w:pPr>
        <w:pStyle w:val="Naslov1"/>
        <w:rPr>
          <w:spacing w:val="-1"/>
        </w:rPr>
      </w:pPr>
    </w:p>
    <w:p w14:paraId="507B011F" w14:textId="77777777" w:rsidR="00CD49EC" w:rsidRDefault="00CD49EC">
      <w:pPr>
        <w:pStyle w:val="Naslov1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7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8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D78A1"/>
    <w:rsid w:val="0028685B"/>
    <w:rsid w:val="00371D5C"/>
    <w:rsid w:val="004D014F"/>
    <w:rsid w:val="005230EF"/>
    <w:rsid w:val="00532B05"/>
    <w:rsid w:val="005F25A7"/>
    <w:rsid w:val="00626F4B"/>
    <w:rsid w:val="006669E5"/>
    <w:rsid w:val="006B3E68"/>
    <w:rsid w:val="007433C2"/>
    <w:rsid w:val="008754DF"/>
    <w:rsid w:val="009620A7"/>
    <w:rsid w:val="009C520D"/>
    <w:rsid w:val="00A01DAA"/>
    <w:rsid w:val="00A32FAB"/>
    <w:rsid w:val="00CD49EC"/>
    <w:rsid w:val="00EF7BA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paragraf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8754DF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8754DF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8754DF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8754DF"/>
    <w:rPr>
      <w:b/>
      <w:bCs/>
      <w:sz w:val="20"/>
      <w:szCs w:val="20"/>
    </w:rPr>
  </w:style>
  <w:style w:type="table" w:styleId="Koordinatnamreatabele">
    <w:name w:val="Table Grid"/>
    <w:basedOn w:val="Normalnatabel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Bilić</dc:creator>
  <cp:lastModifiedBy>Amina Čeliković</cp:lastModifiedBy>
  <cp:revision>2</cp:revision>
  <cp:lastPrinted>2020-05-19T09:57:00Z</cp:lastPrinted>
  <dcterms:created xsi:type="dcterms:W3CDTF">2021-01-13T07:10:00Z</dcterms:created>
  <dcterms:modified xsi:type="dcterms:W3CDTF">2021-01-13T07:10:00Z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